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67A30A" w14:textId="7F16BA35" w:rsidR="007454AC" w:rsidRDefault="007454AC" w:rsidP="00024834">
      <w:pPr>
        <w:spacing w:after="3" w:line="360" w:lineRule="auto"/>
        <w:ind w:right="-1" w:firstLine="0"/>
        <w:jc w:val="center"/>
      </w:pPr>
      <w:r>
        <w:rPr>
          <w:b/>
        </w:rPr>
        <w:t xml:space="preserve">Л А Б О Р А Т О Р Н А Я     Р А Б О Т </w:t>
      </w:r>
      <w:r w:rsidR="00102956">
        <w:rPr>
          <w:b/>
        </w:rPr>
        <w:t>А №</w:t>
      </w:r>
      <w:r>
        <w:rPr>
          <w:b/>
        </w:rPr>
        <w:t>1</w:t>
      </w:r>
    </w:p>
    <w:p w14:paraId="52E6B1E4" w14:textId="22498648" w:rsidR="007454AC" w:rsidRDefault="007454AC" w:rsidP="00024834">
      <w:pPr>
        <w:spacing w:line="360" w:lineRule="auto"/>
        <w:ind w:right="-1" w:firstLine="0"/>
        <w:jc w:val="center"/>
        <w:rPr>
          <w:b/>
          <w:bCs/>
        </w:rPr>
      </w:pPr>
      <w:r w:rsidRPr="00106257">
        <w:rPr>
          <w:b/>
          <w:bCs/>
        </w:rPr>
        <w:t>Исследование основных принципов амплитудной модуляции</w:t>
      </w:r>
      <w:r>
        <w:rPr>
          <w:b/>
          <w:bCs/>
        </w:rPr>
        <w:t xml:space="preserve"> и </w:t>
      </w:r>
      <w:bookmarkStart w:id="0" w:name="_GoBack"/>
      <w:bookmarkEnd w:id="0"/>
      <w:r>
        <w:rPr>
          <w:b/>
          <w:bCs/>
        </w:rPr>
        <w:t>частотной модуляции</w:t>
      </w:r>
      <w:r w:rsidRPr="00106257">
        <w:rPr>
          <w:b/>
          <w:bCs/>
        </w:rPr>
        <w:t>.</w:t>
      </w:r>
    </w:p>
    <w:p w14:paraId="79B135F8" w14:textId="77777777" w:rsidR="003A410D" w:rsidRDefault="003A410D" w:rsidP="007454AC">
      <w:pPr>
        <w:spacing w:line="360" w:lineRule="auto"/>
        <w:jc w:val="center"/>
        <w:rPr>
          <w:b/>
          <w:bCs/>
        </w:rPr>
      </w:pPr>
    </w:p>
    <w:p w14:paraId="3BC3F99A" w14:textId="0DE85130" w:rsidR="009A4918" w:rsidRPr="009A4918" w:rsidRDefault="00102956" w:rsidP="009A4918">
      <w:pPr>
        <w:spacing w:line="360" w:lineRule="auto"/>
        <w:jc w:val="left"/>
        <w:rPr>
          <w:b/>
          <w:bCs/>
        </w:rPr>
      </w:pPr>
      <w:r>
        <w:rPr>
          <w:b/>
          <w:bCs/>
        </w:rPr>
        <w:t>1.</w:t>
      </w:r>
      <w:r w:rsidR="009A4918" w:rsidRPr="00CB340B">
        <w:rPr>
          <w:b/>
          <w:bCs/>
        </w:rPr>
        <w:t xml:space="preserve"> </w:t>
      </w:r>
      <w:r w:rsidR="009A4918">
        <w:rPr>
          <w:b/>
          <w:bCs/>
        </w:rPr>
        <w:t>АМ модуляция</w:t>
      </w:r>
    </w:p>
    <w:p w14:paraId="77434A05" w14:textId="77777777" w:rsidR="007454AC" w:rsidRDefault="007454AC" w:rsidP="007454AC">
      <w:pPr>
        <w:spacing w:line="360" w:lineRule="auto"/>
        <w:rPr>
          <w:szCs w:val="28"/>
          <w:shd w:val="clear" w:color="auto" w:fill="FFFFFF"/>
        </w:rPr>
      </w:pPr>
      <w:r w:rsidRPr="00106257">
        <w:rPr>
          <w:szCs w:val="28"/>
          <w:shd w:val="clear" w:color="auto" w:fill="FFFFFF"/>
        </w:rPr>
        <w:t xml:space="preserve">Амплитудная модуляция (AM, </w:t>
      </w:r>
      <w:proofErr w:type="spellStart"/>
      <w:r w:rsidRPr="00106257">
        <w:rPr>
          <w:szCs w:val="28"/>
          <w:shd w:val="clear" w:color="auto" w:fill="FFFFFF"/>
        </w:rPr>
        <w:t>анг</w:t>
      </w:r>
      <w:proofErr w:type="spellEnd"/>
      <w:r w:rsidRPr="00106257">
        <w:rPr>
          <w:szCs w:val="28"/>
          <w:shd w:val="clear" w:color="auto" w:fill="FFFFFF"/>
        </w:rPr>
        <w:t xml:space="preserve">. AM - </w:t>
      </w:r>
      <w:proofErr w:type="spellStart"/>
      <w:r w:rsidRPr="00106257">
        <w:rPr>
          <w:szCs w:val="28"/>
          <w:shd w:val="clear" w:color="auto" w:fill="FFFFFF"/>
        </w:rPr>
        <w:t>amplitude</w:t>
      </w:r>
      <w:proofErr w:type="spellEnd"/>
      <w:r w:rsidRPr="00106257">
        <w:rPr>
          <w:szCs w:val="28"/>
          <w:shd w:val="clear" w:color="auto" w:fill="FFFFFF"/>
        </w:rPr>
        <w:t xml:space="preserve"> </w:t>
      </w:r>
      <w:proofErr w:type="spellStart"/>
      <w:r w:rsidRPr="00106257">
        <w:rPr>
          <w:szCs w:val="28"/>
          <w:shd w:val="clear" w:color="auto" w:fill="FFFFFF"/>
        </w:rPr>
        <w:t>modulation</w:t>
      </w:r>
      <w:proofErr w:type="spellEnd"/>
      <w:r w:rsidRPr="00106257">
        <w:rPr>
          <w:szCs w:val="28"/>
          <w:shd w:val="clear" w:color="auto" w:fill="FFFFFF"/>
        </w:rPr>
        <w:t>) является наиболее простым и распространенным способом изменения параметров носителя информации. При амплитудной модуляции амплитуда гармонического колебания (несущего сигнала) изменяется по закону изменения передаваемого информационного сигнала. В радиотехнике амплитудную модуляцию применяют для передачи информации на расстояние в радиовещании, акустической локации и др. Например, в радиовещании звуковые колебания преобразуются в электрический сигнал низкой частоты (модулирующий сигнал), который и изменяет (модулирует) амплитуду сигнала высокой (несущей) частоты. У полученного в результате модулированного радиосигнала амплитуда изменяется в соответствии с силой звукового сигнала.</w:t>
      </w:r>
    </w:p>
    <w:p w14:paraId="6B7BABFB" w14:textId="77777777" w:rsidR="007454AC" w:rsidRDefault="007454AC" w:rsidP="007454AC">
      <w:pPr>
        <w:spacing w:line="360" w:lineRule="auto"/>
      </w:pPr>
      <w:r w:rsidRPr="00F9534D">
        <w:t>Основной характеристикой амплитудной модуляции является коэффициент амплитудной модуляции или глубина модуляции (</w:t>
      </w:r>
      <w:proofErr w:type="spellStart"/>
      <w:r w:rsidRPr="00F9534D">
        <w:t>modulation</w:t>
      </w:r>
      <w:proofErr w:type="spellEnd"/>
      <w:r w:rsidRPr="00F9534D">
        <w:t xml:space="preserve"> </w:t>
      </w:r>
      <w:proofErr w:type="spellStart"/>
      <w:r w:rsidRPr="00F9534D">
        <w:t>depth</w:t>
      </w:r>
      <w:proofErr w:type="spellEnd"/>
      <w:r w:rsidRPr="00F9534D">
        <w:t>) – отношение разности между максимальным и минимальным значениями амплитуд модулированного сигнала к сумме этих значений, выраженное в процентах.</w:t>
      </w:r>
    </w:p>
    <w:p w14:paraId="0281BA4B" w14:textId="77777777" w:rsidR="007454AC" w:rsidRDefault="007454AC" w:rsidP="007454AC">
      <w:pPr>
        <w:spacing w:line="360" w:lineRule="auto"/>
        <w:jc w:val="left"/>
      </w:pPr>
    </w:p>
    <w:p w14:paraId="45D47755" w14:textId="77777777" w:rsidR="007454AC" w:rsidRDefault="007454AC" w:rsidP="007454AC">
      <w:pPr>
        <w:spacing w:line="360" w:lineRule="auto"/>
        <w:jc w:val="left"/>
      </w:pPr>
    </w:p>
    <w:p w14:paraId="02F2D88B" w14:textId="77777777" w:rsidR="007454AC" w:rsidRDefault="007454AC" w:rsidP="007454AC">
      <w:pPr>
        <w:spacing w:line="360" w:lineRule="auto"/>
        <w:jc w:val="left"/>
      </w:pPr>
    </w:p>
    <w:p w14:paraId="3969FCC0" w14:textId="77777777" w:rsidR="007454AC" w:rsidRDefault="007454AC" w:rsidP="007454AC">
      <w:pPr>
        <w:spacing w:line="360" w:lineRule="auto"/>
        <w:jc w:val="left"/>
      </w:pPr>
    </w:p>
    <w:p w14:paraId="32122AB2" w14:textId="77777777" w:rsidR="007454AC" w:rsidRDefault="007454AC" w:rsidP="007454AC">
      <w:pPr>
        <w:spacing w:line="360" w:lineRule="auto"/>
        <w:jc w:val="left"/>
      </w:pPr>
    </w:p>
    <w:p w14:paraId="7DFCAA14" w14:textId="77777777" w:rsidR="007454AC" w:rsidRDefault="007454AC" w:rsidP="007454AC">
      <w:pPr>
        <w:spacing w:line="360" w:lineRule="auto"/>
        <w:jc w:val="left"/>
      </w:pPr>
    </w:p>
    <w:p w14:paraId="6115C30A" w14:textId="77777777" w:rsidR="007454AC" w:rsidRDefault="007454AC" w:rsidP="007454AC">
      <w:pPr>
        <w:spacing w:line="360" w:lineRule="auto"/>
        <w:jc w:val="left"/>
      </w:pPr>
    </w:p>
    <w:p w14:paraId="1AE8478D" w14:textId="77777777" w:rsidR="007454AC" w:rsidRDefault="007454AC" w:rsidP="007454AC">
      <w:pPr>
        <w:spacing w:line="360" w:lineRule="auto"/>
        <w:jc w:val="left"/>
      </w:pPr>
    </w:p>
    <w:p w14:paraId="3F70B304" w14:textId="77777777" w:rsidR="00CA30D4" w:rsidRDefault="00CA30D4" w:rsidP="007454AC">
      <w:pPr>
        <w:spacing w:line="360" w:lineRule="auto"/>
        <w:jc w:val="center"/>
      </w:pPr>
    </w:p>
    <w:p w14:paraId="224D8AA6" w14:textId="01F7CFC5" w:rsidR="007454AC" w:rsidRDefault="00097380" w:rsidP="00097380">
      <w:pPr>
        <w:rPr>
          <w:szCs w:val="28"/>
        </w:rPr>
      </w:pPr>
      <w:bookmarkStart w:id="1" w:name="_Hlk105425517"/>
      <w:r>
        <w:rPr>
          <w:szCs w:val="28"/>
        </w:rPr>
        <w:t>В ходе лабораторно</w:t>
      </w:r>
      <w:r w:rsidR="00CE6269">
        <w:rPr>
          <w:szCs w:val="28"/>
        </w:rPr>
        <w:t>й</w:t>
      </w:r>
      <w:r>
        <w:rPr>
          <w:szCs w:val="28"/>
        </w:rPr>
        <w:tab/>
        <w:t xml:space="preserve"> работы была</w:t>
      </w:r>
      <w:r w:rsidR="007454AC" w:rsidRPr="00097380">
        <w:rPr>
          <w:szCs w:val="28"/>
        </w:rPr>
        <w:t xml:space="preserve"> постро</w:t>
      </w:r>
      <w:r>
        <w:rPr>
          <w:szCs w:val="28"/>
        </w:rPr>
        <w:t>ена</w:t>
      </w:r>
      <w:r w:rsidR="007454AC" w:rsidRPr="00097380">
        <w:rPr>
          <w:szCs w:val="28"/>
        </w:rPr>
        <w:t xml:space="preserve"> приведенн</w:t>
      </w:r>
      <w:r w:rsidR="00CE6269">
        <w:rPr>
          <w:szCs w:val="28"/>
        </w:rPr>
        <w:t>ая на рисунке 1 схема</w:t>
      </w:r>
      <w:r w:rsidR="007454AC" w:rsidRPr="00097380">
        <w:rPr>
          <w:szCs w:val="28"/>
        </w:rPr>
        <w:t xml:space="preserve"> в программном</w:t>
      </w:r>
      <w:r w:rsidR="00102956" w:rsidRPr="00097380">
        <w:rPr>
          <w:szCs w:val="28"/>
        </w:rPr>
        <w:t xml:space="preserve"> </w:t>
      </w:r>
      <w:r w:rsidR="007454AC" w:rsidRPr="00097380">
        <w:rPr>
          <w:szCs w:val="28"/>
        </w:rPr>
        <w:t xml:space="preserve">инструментарии </w:t>
      </w:r>
      <w:proofErr w:type="spellStart"/>
      <w:r w:rsidR="007454AC" w:rsidRPr="00097380">
        <w:rPr>
          <w:szCs w:val="28"/>
          <w:lang w:val="en-US"/>
        </w:rPr>
        <w:t>GnuRadio</w:t>
      </w:r>
      <w:proofErr w:type="spellEnd"/>
      <w:r w:rsidR="007454AC" w:rsidRPr="00097380">
        <w:rPr>
          <w:szCs w:val="28"/>
        </w:rPr>
        <w:t>.</w:t>
      </w:r>
      <w:bookmarkEnd w:id="1"/>
    </w:p>
    <w:p w14:paraId="13CCD24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3AADA2F" w14:textId="147B12E9" w:rsidR="007454AC" w:rsidRDefault="00097380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CDF96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22.2pt;height:240.2pt">
            <v:imagedata r:id="rId6" o:title="Снимок экрана 2026-02-09 094424"/>
          </v:shape>
        </w:pict>
      </w:r>
    </w:p>
    <w:p w14:paraId="2492F4A8" w14:textId="1BBE9BB7" w:rsidR="00E42AC7" w:rsidRPr="00097380" w:rsidRDefault="007454AC" w:rsidP="00097380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Рис.1. Схема реализации АМ сигнала в программном 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</w:p>
    <w:p w14:paraId="3FB6FE18" w14:textId="77777777" w:rsidR="009A4918" w:rsidRPr="009A4918" w:rsidRDefault="009A4918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551FC4AB" w14:textId="4FEFD022" w:rsidR="007454AC" w:rsidRPr="00102956" w:rsidRDefault="00097380" w:rsidP="00102956">
      <w:pPr>
        <w:rPr>
          <w:szCs w:val="28"/>
        </w:rPr>
      </w:pPr>
      <w:r>
        <w:rPr>
          <w:szCs w:val="28"/>
        </w:rPr>
        <w:t>Далее было проанализировано</w:t>
      </w:r>
      <w:r w:rsidR="007454AC" w:rsidRPr="00102956">
        <w:rPr>
          <w:szCs w:val="28"/>
        </w:rPr>
        <w:t xml:space="preserve"> влияние основных параметров АМ</w:t>
      </w:r>
      <w:r w:rsidR="00102956" w:rsidRPr="00102956">
        <w:rPr>
          <w:szCs w:val="28"/>
        </w:rPr>
        <w:t xml:space="preserve"> </w:t>
      </w:r>
      <w:r w:rsidR="007454AC" w:rsidRPr="00102956">
        <w:rPr>
          <w:szCs w:val="28"/>
        </w:rPr>
        <w:t>сигнала на выходной сигнал в соответствии с таблицей 1</w:t>
      </w:r>
      <w:r w:rsidR="00E42AC7" w:rsidRPr="00102956">
        <w:rPr>
          <w:szCs w:val="28"/>
        </w:rPr>
        <w:t xml:space="preserve"> и </w:t>
      </w:r>
      <w:r w:rsidR="00CE40B2">
        <w:rPr>
          <w:szCs w:val="28"/>
        </w:rPr>
        <w:t>сняты</w:t>
      </w:r>
      <w:r>
        <w:rPr>
          <w:szCs w:val="28"/>
        </w:rPr>
        <w:t xml:space="preserve"> </w:t>
      </w:r>
      <w:r w:rsidR="00E42AC7" w:rsidRPr="00102956">
        <w:rPr>
          <w:szCs w:val="28"/>
        </w:rPr>
        <w:t>соответствующие графики для каждого значения КМ</w:t>
      </w:r>
    </w:p>
    <w:p w14:paraId="4DEDD820" w14:textId="77777777" w:rsidR="00E42AC7" w:rsidRDefault="00E42AC7" w:rsidP="00E42AC7">
      <w:pPr>
        <w:pStyle w:val="a3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EC8A592" w14:textId="2BE4C762" w:rsidR="007454AC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E42AC7">
        <w:rPr>
          <w:rFonts w:ascii="Times New Roman" w:hAnsi="Times New Roman" w:cs="Times New Roman"/>
          <w:i/>
          <w:iCs/>
          <w:sz w:val="28"/>
          <w:szCs w:val="28"/>
        </w:rPr>
        <w:t>Таблица 1 Зависимость значений мощностей от КМ</w:t>
      </w:r>
    </w:p>
    <w:p w14:paraId="237298F3" w14:textId="77777777" w:rsidR="00E42AC7" w:rsidRPr="00E42AC7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13"/>
        <w:gridCol w:w="2190"/>
      </w:tblGrid>
      <w:tr w:rsidR="007454AC" w14:paraId="038A1536" w14:textId="77777777" w:rsidTr="007454AC">
        <w:trPr>
          <w:jc w:val="center"/>
        </w:trPr>
        <w:tc>
          <w:tcPr>
            <w:tcW w:w="2689" w:type="dxa"/>
          </w:tcPr>
          <w:p w14:paraId="32849686" w14:textId="77777777" w:rsidR="007454AC" w:rsidRPr="00BE19FB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модуляции,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m</m:t>
                  </m:r>
                </m:sub>
              </m:sSub>
            </m:oMath>
          </w:p>
        </w:tc>
        <w:tc>
          <w:tcPr>
            <w:tcW w:w="2413" w:type="dxa"/>
          </w:tcPr>
          <w:p w14:paraId="238F6D45" w14:textId="77777777" w:rsidR="007454AC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информационного сигнала</w:t>
            </w:r>
          </w:p>
        </w:tc>
        <w:tc>
          <w:tcPr>
            <w:tcW w:w="2190" w:type="dxa"/>
          </w:tcPr>
          <w:p w14:paraId="505FBAB2" w14:textId="0D3C93FD" w:rsidR="007454AC" w:rsidRDefault="007454AC" w:rsidP="00BD48F3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модулиру</w:t>
            </w:r>
            <w:r w:rsidR="00BD48F3">
              <w:rPr>
                <w:rFonts w:ascii="Times New Roman" w:hAnsi="Times New Roman" w:cs="Times New Roman"/>
                <w:sz w:val="28"/>
                <w:szCs w:val="28"/>
              </w:rPr>
              <w:t>емый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сигнала</w:t>
            </w:r>
          </w:p>
        </w:tc>
      </w:tr>
      <w:tr w:rsidR="007454AC" w14:paraId="58E932C7" w14:textId="77777777" w:rsidTr="007454AC">
        <w:trPr>
          <w:jc w:val="center"/>
        </w:trPr>
        <w:tc>
          <w:tcPr>
            <w:tcW w:w="2689" w:type="dxa"/>
          </w:tcPr>
          <w:p w14:paraId="635C6439" w14:textId="68786A5D" w:rsidR="007454AC" w:rsidRPr="00097380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="003C2252" w:rsidRPr="00097380">
              <w:rPr>
                <w:rFonts w:ascii="Times New Roman" w:hAnsi="Times New Roman" w:cs="Times New Roman"/>
                <w:sz w:val="28"/>
                <w:szCs w:val="28"/>
              </w:rPr>
              <w:t>.25</w:t>
            </w:r>
          </w:p>
        </w:tc>
        <w:tc>
          <w:tcPr>
            <w:tcW w:w="2413" w:type="dxa"/>
          </w:tcPr>
          <w:p w14:paraId="6A7DD3F8" w14:textId="2582BA14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-21.4</w:t>
            </w:r>
          </w:p>
        </w:tc>
        <w:tc>
          <w:tcPr>
            <w:tcW w:w="2190" w:type="dxa"/>
          </w:tcPr>
          <w:p w14:paraId="7839B532" w14:textId="30091BA2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-9.5</w:t>
            </w:r>
          </w:p>
        </w:tc>
      </w:tr>
      <w:tr w:rsidR="007454AC" w14:paraId="23BED6A7" w14:textId="77777777" w:rsidTr="007454AC">
        <w:trPr>
          <w:jc w:val="center"/>
        </w:trPr>
        <w:tc>
          <w:tcPr>
            <w:tcW w:w="2689" w:type="dxa"/>
          </w:tcPr>
          <w:p w14:paraId="054DE0A0" w14:textId="4A6D693B" w:rsidR="007454AC" w:rsidRPr="00097380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2413" w:type="dxa"/>
          </w:tcPr>
          <w:p w14:paraId="17AF15EC" w14:textId="400068FB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-15.4</w:t>
            </w:r>
          </w:p>
        </w:tc>
        <w:tc>
          <w:tcPr>
            <w:tcW w:w="2190" w:type="dxa"/>
          </w:tcPr>
          <w:p w14:paraId="32E8B043" w14:textId="2E2EF76A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-9.5</w:t>
            </w:r>
          </w:p>
        </w:tc>
      </w:tr>
      <w:tr w:rsidR="007454AC" w14:paraId="5DFF8D2B" w14:textId="77777777" w:rsidTr="007454AC">
        <w:trPr>
          <w:jc w:val="center"/>
        </w:trPr>
        <w:tc>
          <w:tcPr>
            <w:tcW w:w="2689" w:type="dxa"/>
          </w:tcPr>
          <w:p w14:paraId="6B3D961D" w14:textId="43A5385A" w:rsidR="007454AC" w:rsidRPr="00097380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  <w:tc>
          <w:tcPr>
            <w:tcW w:w="2413" w:type="dxa"/>
          </w:tcPr>
          <w:p w14:paraId="34B4C162" w14:textId="14130C40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-11.8</w:t>
            </w:r>
          </w:p>
        </w:tc>
        <w:tc>
          <w:tcPr>
            <w:tcW w:w="2190" w:type="dxa"/>
          </w:tcPr>
          <w:p w14:paraId="156BA758" w14:textId="5AD667AF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-9.5</w:t>
            </w:r>
          </w:p>
        </w:tc>
      </w:tr>
      <w:tr w:rsidR="007454AC" w14:paraId="76D92A91" w14:textId="77777777" w:rsidTr="007454AC">
        <w:trPr>
          <w:jc w:val="center"/>
        </w:trPr>
        <w:tc>
          <w:tcPr>
            <w:tcW w:w="2689" w:type="dxa"/>
          </w:tcPr>
          <w:p w14:paraId="2FD79F49" w14:textId="3CDDA00D" w:rsidR="007454AC" w:rsidRPr="00097380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3" w:type="dxa"/>
          </w:tcPr>
          <w:p w14:paraId="7E06863D" w14:textId="38CF64FB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-9.3</w:t>
            </w:r>
          </w:p>
        </w:tc>
        <w:tc>
          <w:tcPr>
            <w:tcW w:w="2190" w:type="dxa"/>
          </w:tcPr>
          <w:p w14:paraId="5B58C061" w14:textId="6E549E08" w:rsidR="007454AC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-9.5</w:t>
            </w:r>
          </w:p>
        </w:tc>
      </w:tr>
      <w:tr w:rsidR="00F0589D" w14:paraId="3E9714FC" w14:textId="77777777" w:rsidTr="007454AC">
        <w:trPr>
          <w:jc w:val="center"/>
        </w:trPr>
        <w:tc>
          <w:tcPr>
            <w:tcW w:w="2689" w:type="dxa"/>
          </w:tcPr>
          <w:p w14:paraId="53A40858" w14:textId="2DA3F570" w:rsidR="00F0589D" w:rsidRPr="00097380" w:rsidRDefault="00F0589D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413" w:type="dxa"/>
          </w:tcPr>
          <w:p w14:paraId="56E0F794" w14:textId="66390A54" w:rsidR="00F0589D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-5.8</w:t>
            </w:r>
          </w:p>
        </w:tc>
        <w:tc>
          <w:tcPr>
            <w:tcW w:w="2190" w:type="dxa"/>
          </w:tcPr>
          <w:p w14:paraId="0F86B9EB" w14:textId="3F3F839B" w:rsidR="00F0589D" w:rsidRPr="00097380" w:rsidRDefault="005719A6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09738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-9.5</w:t>
            </w:r>
          </w:p>
        </w:tc>
      </w:tr>
    </w:tbl>
    <w:p w14:paraId="7DE6485E" w14:textId="2BDF7DAA" w:rsidR="007454AC" w:rsidRDefault="00CE40B2" w:rsidP="00CE40B2">
      <w:pPr>
        <w:ind w:firstLine="0"/>
        <w:jc w:val="center"/>
        <w:rPr>
          <w:szCs w:val="28"/>
        </w:rPr>
      </w:pPr>
      <w:r w:rsidRPr="00CE40B2">
        <w:rPr>
          <w:noProof/>
          <w:szCs w:val="28"/>
        </w:rPr>
        <w:lastRenderedPageBreak/>
        <w:drawing>
          <wp:inline distT="0" distB="0" distL="0" distR="0" wp14:anchorId="2246463F" wp14:editId="109BF3D9">
            <wp:extent cx="5595203" cy="2623439"/>
            <wp:effectExtent l="0" t="0" r="5715" b="5715"/>
            <wp:docPr id="3" name="Рисунок 3" descr="C:\Users\User\Desktop\Lab1_PKR\1_AM\k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Lab1_PKR\1_AM\k_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97"/>
                    <a:stretch/>
                  </pic:blipFill>
                  <pic:spPr bwMode="auto">
                    <a:xfrm>
                      <a:off x="0" y="0"/>
                      <a:ext cx="5601331" cy="262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734612" w14:textId="37E4AD50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CE40B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 Временное представление и АЧС сигнала</w:t>
      </w:r>
      <w:r w:rsidR="00CE40B2">
        <w:rPr>
          <w:rFonts w:ascii="Times New Roman" w:hAnsi="Times New Roman" w:cs="Times New Roman"/>
          <w:sz w:val="28"/>
          <w:szCs w:val="28"/>
        </w:rPr>
        <w:t xml:space="preserve"> при </w:t>
      </w:r>
      <w:r w:rsidR="00CE40B2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CE40B2" w:rsidRPr="00CE40B2">
        <w:rPr>
          <w:rFonts w:ascii="Times New Roman" w:hAnsi="Times New Roman" w:cs="Times New Roman"/>
          <w:sz w:val="28"/>
          <w:szCs w:val="28"/>
        </w:rPr>
        <w:t>=</w:t>
      </w:r>
      <w:r w:rsidR="00CE40B2">
        <w:rPr>
          <w:rFonts w:ascii="Times New Roman" w:hAnsi="Times New Roman" w:cs="Times New Roman"/>
          <w:sz w:val="28"/>
          <w:szCs w:val="28"/>
        </w:rPr>
        <w:t>0.25</w:t>
      </w:r>
    </w:p>
    <w:p w14:paraId="5AD9A5A3" w14:textId="77777777" w:rsidR="00CE40B2" w:rsidRDefault="00CE40B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024F5D77" w14:textId="6E1F99BC" w:rsidR="00CE40B2" w:rsidRDefault="00CE40B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4EE2270C">
          <v:shape id="_x0000_i1030" type="#_x0000_t75" style="width:411.85pt;height:194.1pt">
            <v:imagedata r:id="rId8" o:title="k_05" croptop="8629f"/>
          </v:shape>
        </w:pict>
      </w:r>
    </w:p>
    <w:p w14:paraId="39C14A4A" w14:textId="2C0401F1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Временное представление и АЧС сигнала при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CE40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0.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4665895F" w14:textId="77777777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A8FB1C6" w14:textId="2F3CBFE1" w:rsidR="00CE40B2" w:rsidRDefault="00CE40B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5BEB1B58">
          <v:shape id="_x0000_i1029" type="#_x0000_t75" style="width:440.65pt;height:205.65pt">
            <v:imagedata r:id="rId9" o:title="k_075" croptop="8975f"/>
          </v:shape>
        </w:pict>
      </w:r>
    </w:p>
    <w:p w14:paraId="71C62597" w14:textId="4899F686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Временное представление и АЧС сигнала при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CE40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0.7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55936013" w14:textId="11D99A3D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63FEC7C3" w14:textId="4BC3F2F5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 w14:anchorId="6EA2798B">
          <v:shape id="_x0000_i1042" type="#_x0000_t75" style="width:466.55pt;height:216.6pt">
            <v:imagedata r:id="rId10" o:title="k_1" croptop="9139f"/>
          </v:shape>
        </w:pict>
      </w:r>
    </w:p>
    <w:p w14:paraId="0EDD41F1" w14:textId="035E1B22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. Временное представление и АЧС сигнала при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CE40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</w:t>
      </w:r>
    </w:p>
    <w:p w14:paraId="4C4389AB" w14:textId="5605464D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366E85E" w14:textId="122B7BAE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52CD8394">
          <v:shape id="_x0000_i1050" type="#_x0000_t75" style="width:466.55pt;height:216.6pt">
            <v:imagedata r:id="rId11" o:title="k_15" croptop="8996f"/>
          </v:shape>
        </w:pict>
      </w:r>
    </w:p>
    <w:p w14:paraId="5DF82292" w14:textId="5AD71BEE" w:rsidR="00CE40B2" w:rsidRDefault="00CE40B2" w:rsidP="00CE40B2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Временное представление и АЧС сигнала при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CE40B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1.5</w:t>
      </w:r>
    </w:p>
    <w:p w14:paraId="5E7B95CB" w14:textId="7AD63CB4" w:rsidR="00A83253" w:rsidRPr="00E42AC7" w:rsidRDefault="00A83253" w:rsidP="00E42AC7">
      <w:pPr>
        <w:ind w:firstLine="0"/>
        <w:rPr>
          <w:szCs w:val="28"/>
        </w:rPr>
      </w:pPr>
    </w:p>
    <w:p w14:paraId="7ED19DC4" w14:textId="51413970" w:rsidR="00A83253" w:rsidRDefault="00CE40B2" w:rsidP="00CE40B2">
      <w:pPr>
        <w:spacing w:after="160" w:line="259" w:lineRule="auto"/>
        <w:ind w:right="0" w:firstLine="0"/>
        <w:jc w:val="center"/>
        <w:rPr>
          <w:szCs w:val="28"/>
        </w:rPr>
      </w:pPr>
      <w:r>
        <w:rPr>
          <w:noProof/>
        </w:rPr>
        <w:drawing>
          <wp:inline distT="0" distB="0" distL="0" distR="0" wp14:anchorId="721912C7" wp14:editId="1D031B1F">
            <wp:extent cx="3471316" cy="2201875"/>
            <wp:effectExtent l="0" t="0" r="15240" b="825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2024D521" w14:textId="0F62F621" w:rsidR="00102956" w:rsidRDefault="00CE40B2" w:rsidP="00CE6269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CE40B2">
        <w:rPr>
          <w:rFonts w:ascii="Times New Roman" w:hAnsi="Times New Roman" w:cs="Times New Roman"/>
          <w:sz w:val="28"/>
          <w:szCs w:val="28"/>
        </w:rPr>
        <w:t>рафик зависимости мощности модулирующего сигнала от КМ</w:t>
      </w:r>
    </w:p>
    <w:p w14:paraId="2F818096" w14:textId="663D1F6B" w:rsidR="009A4918" w:rsidRPr="009A4918" w:rsidRDefault="00102956" w:rsidP="00A83253">
      <w:pPr>
        <w:spacing w:after="3" w:line="360" w:lineRule="auto"/>
        <w:ind w:right="710" w:firstLine="0"/>
        <w:rPr>
          <w:b/>
        </w:rPr>
      </w:pPr>
      <w:r>
        <w:rPr>
          <w:b/>
        </w:rPr>
        <w:lastRenderedPageBreak/>
        <w:t>2.</w:t>
      </w:r>
      <w:r w:rsidR="009A4918" w:rsidRPr="00CB340B">
        <w:rPr>
          <w:b/>
        </w:rPr>
        <w:t xml:space="preserve"> </w:t>
      </w:r>
      <w:r w:rsidR="009A4918">
        <w:rPr>
          <w:b/>
        </w:rPr>
        <w:t>ЧМ модуляция</w:t>
      </w:r>
    </w:p>
    <w:p w14:paraId="71A2042E" w14:textId="44E6EB56" w:rsidR="007454AC" w:rsidRDefault="007454AC" w:rsidP="007454AC">
      <w:pPr>
        <w:spacing w:after="3" w:line="360" w:lineRule="auto"/>
        <w:ind w:right="710" w:firstLine="708"/>
        <w:rPr>
          <w:bCs/>
        </w:rPr>
      </w:pPr>
      <w:r w:rsidRPr="00835B8A">
        <w:rPr>
          <w:bCs/>
        </w:rPr>
        <w:t xml:space="preserve">Частотная модуляция (ЧМ, FM (англ. </w:t>
      </w:r>
      <w:proofErr w:type="spellStart"/>
      <w:r w:rsidRPr="00835B8A">
        <w:rPr>
          <w:bCs/>
        </w:rPr>
        <w:t>frequency</w:t>
      </w:r>
      <w:proofErr w:type="spellEnd"/>
      <w:r w:rsidRPr="00835B8A">
        <w:rPr>
          <w:bCs/>
        </w:rPr>
        <w:t xml:space="preserve"> </w:t>
      </w:r>
      <w:proofErr w:type="spellStart"/>
      <w:r w:rsidRPr="00835B8A">
        <w:rPr>
          <w:bCs/>
        </w:rPr>
        <w:t>modulation</w:t>
      </w:r>
      <w:proofErr w:type="spellEnd"/>
      <w:r w:rsidRPr="00835B8A">
        <w:rPr>
          <w:bCs/>
        </w:rPr>
        <w:t>)) — вид аналоговой модуляции, при которой модулирующий сигнал управляет частотой несущего колебания. По сравнению с амплитудной модуляцией здесь амплитуда остаётся постоянной.</w:t>
      </w:r>
    </w:p>
    <w:p w14:paraId="34A1CF3E" w14:textId="0E07EB2B" w:rsidR="007454AC" w:rsidRPr="00CB340B" w:rsidRDefault="007454AC" w:rsidP="009A4918">
      <w:pPr>
        <w:spacing w:after="3" w:line="360" w:lineRule="auto"/>
        <w:ind w:right="710" w:firstLine="708"/>
        <w:rPr>
          <w:bCs/>
        </w:rPr>
      </w:pPr>
      <w:r w:rsidRPr="00EF0276">
        <w:rPr>
          <w:bCs/>
        </w:rPr>
        <w:t>Линейная частотная модуляция (ЛЧМ) сигнала — это вид частотной модуляции, при которой частота несущего сигнала изменяется по линейному закону.</w:t>
      </w:r>
    </w:p>
    <w:p w14:paraId="3FEBE028" w14:textId="77777777" w:rsidR="00CE6269" w:rsidRDefault="00CE6269" w:rsidP="007454AC">
      <w:pPr>
        <w:spacing w:after="3" w:line="360" w:lineRule="auto"/>
        <w:ind w:right="710" w:firstLine="708"/>
        <w:jc w:val="center"/>
        <w:rPr>
          <w:bCs/>
        </w:rPr>
      </w:pPr>
    </w:p>
    <w:p w14:paraId="0867C86B" w14:textId="7D9F5F3F" w:rsidR="00CE6269" w:rsidRDefault="00CE6269" w:rsidP="00CE6269">
      <w:pPr>
        <w:rPr>
          <w:szCs w:val="28"/>
        </w:rPr>
      </w:pPr>
      <w:r>
        <w:rPr>
          <w:szCs w:val="28"/>
        </w:rPr>
        <w:t>В ходе лабораторной</w:t>
      </w:r>
      <w:r>
        <w:rPr>
          <w:szCs w:val="28"/>
        </w:rPr>
        <w:tab/>
        <w:t xml:space="preserve"> работы была</w:t>
      </w:r>
      <w:r w:rsidRPr="00097380">
        <w:rPr>
          <w:szCs w:val="28"/>
        </w:rPr>
        <w:t xml:space="preserve"> постро</w:t>
      </w:r>
      <w:r>
        <w:rPr>
          <w:szCs w:val="28"/>
        </w:rPr>
        <w:t>ена</w:t>
      </w:r>
      <w:r w:rsidRPr="00097380">
        <w:rPr>
          <w:szCs w:val="28"/>
        </w:rPr>
        <w:t xml:space="preserve"> приведенн</w:t>
      </w:r>
      <w:r>
        <w:rPr>
          <w:szCs w:val="28"/>
        </w:rPr>
        <w:t>ая</w:t>
      </w:r>
      <w:r w:rsidR="00946188">
        <w:rPr>
          <w:szCs w:val="28"/>
        </w:rPr>
        <w:t xml:space="preserve"> на рисунке 8</w:t>
      </w:r>
      <w:r>
        <w:rPr>
          <w:szCs w:val="28"/>
        </w:rPr>
        <w:t xml:space="preserve"> схема</w:t>
      </w:r>
      <w:r w:rsidRPr="00097380">
        <w:rPr>
          <w:szCs w:val="28"/>
        </w:rPr>
        <w:t xml:space="preserve"> в программном инструментарии </w:t>
      </w:r>
      <w:proofErr w:type="spellStart"/>
      <w:r w:rsidRPr="00097380">
        <w:rPr>
          <w:szCs w:val="28"/>
          <w:lang w:val="en-US"/>
        </w:rPr>
        <w:t>GnuRadio</w:t>
      </w:r>
      <w:proofErr w:type="spellEnd"/>
      <w:r w:rsidRPr="00097380">
        <w:rPr>
          <w:szCs w:val="28"/>
        </w:rPr>
        <w:t>.</w:t>
      </w:r>
    </w:p>
    <w:p w14:paraId="753AB1F4" w14:textId="77777777" w:rsidR="007454AC" w:rsidRDefault="007454AC" w:rsidP="007454AC">
      <w:pPr>
        <w:spacing w:after="3" w:line="360" w:lineRule="auto"/>
        <w:ind w:right="710" w:firstLine="708"/>
        <w:jc w:val="left"/>
        <w:rPr>
          <w:sz w:val="24"/>
          <w:szCs w:val="24"/>
        </w:rPr>
      </w:pPr>
    </w:p>
    <w:p w14:paraId="67C9DFCA" w14:textId="6403DBE3" w:rsidR="007454AC" w:rsidRPr="00BD48F3" w:rsidRDefault="00946188" w:rsidP="007454AC">
      <w:pPr>
        <w:spacing w:after="3" w:line="360" w:lineRule="auto"/>
        <w:ind w:right="-1" w:firstLine="0"/>
        <w:jc w:val="center"/>
        <w:rPr>
          <w:sz w:val="24"/>
          <w:szCs w:val="24"/>
          <w:lang w:val="en-US"/>
        </w:rPr>
      </w:pPr>
      <w:r w:rsidRPr="00946188">
        <w:rPr>
          <w:noProof/>
          <w:sz w:val="24"/>
          <w:szCs w:val="24"/>
        </w:rPr>
        <w:drawing>
          <wp:inline distT="0" distB="0" distL="0" distR="0" wp14:anchorId="449842D9" wp14:editId="1EE6E6D3">
            <wp:extent cx="5940425" cy="3187383"/>
            <wp:effectExtent l="0" t="0" r="3175" b="0"/>
            <wp:docPr id="5" name="Рисунок 5" descr="C:\Users\User\Desktop\Lab1_PKR\2_FM\lab1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Lab1_PKR\2_FM\lab1_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B35DA" w14:textId="34FC7AA2" w:rsidR="007454AC" w:rsidRPr="00102956" w:rsidRDefault="00946188" w:rsidP="007454AC">
      <w:pPr>
        <w:spacing w:after="3" w:line="360" w:lineRule="auto"/>
        <w:ind w:right="-1" w:firstLine="0"/>
        <w:jc w:val="center"/>
        <w:rPr>
          <w:szCs w:val="28"/>
        </w:rPr>
      </w:pPr>
      <w:r>
        <w:rPr>
          <w:szCs w:val="28"/>
        </w:rPr>
        <w:t>Рис.</w:t>
      </w:r>
      <w:r w:rsidR="007454AC" w:rsidRPr="00102956">
        <w:rPr>
          <w:szCs w:val="28"/>
        </w:rPr>
        <w:t xml:space="preserve"> </w:t>
      </w:r>
      <w:r>
        <w:rPr>
          <w:szCs w:val="28"/>
        </w:rPr>
        <w:t>8</w:t>
      </w:r>
      <w:r w:rsidR="007454AC" w:rsidRPr="00102956">
        <w:rPr>
          <w:szCs w:val="28"/>
        </w:rPr>
        <w:t xml:space="preserve">. Схема ЧМ модулятора в программе </w:t>
      </w:r>
      <w:r w:rsidR="007454AC" w:rsidRPr="00102956">
        <w:rPr>
          <w:szCs w:val="28"/>
          <w:lang w:val="en-US"/>
        </w:rPr>
        <w:t>GNU</w:t>
      </w:r>
      <w:r w:rsidR="007454AC" w:rsidRPr="00102956">
        <w:rPr>
          <w:szCs w:val="28"/>
        </w:rPr>
        <w:t xml:space="preserve"> </w:t>
      </w:r>
      <w:r w:rsidR="007454AC" w:rsidRPr="00102956">
        <w:rPr>
          <w:szCs w:val="28"/>
          <w:lang w:val="en-US"/>
        </w:rPr>
        <w:t>Radio</w:t>
      </w:r>
    </w:p>
    <w:p w14:paraId="4B6DD47F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F7DDFFB" w14:textId="4ABD9BD5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7100C80" w14:textId="336194E3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1999D49" w14:textId="3D33C4AC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60CDB72" w14:textId="77777777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FD52A1A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B0683D7" w14:textId="77777777" w:rsidR="007454AC" w:rsidRPr="00707816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3FC98E9" w14:textId="68C1DC22" w:rsidR="007454AC" w:rsidRPr="00102956" w:rsidRDefault="00946188" w:rsidP="00102956">
      <w:pPr>
        <w:spacing w:after="3" w:line="360" w:lineRule="auto"/>
        <w:ind w:right="-1" w:firstLine="708"/>
        <w:rPr>
          <w:szCs w:val="28"/>
        </w:rPr>
      </w:pPr>
      <w:r>
        <w:rPr>
          <w:szCs w:val="28"/>
        </w:rPr>
        <w:lastRenderedPageBreak/>
        <w:t>З</w:t>
      </w:r>
      <w:r w:rsidR="007454AC" w:rsidRPr="00102956">
        <w:rPr>
          <w:szCs w:val="28"/>
        </w:rPr>
        <w:t>афиксиров</w:t>
      </w:r>
      <w:r>
        <w:rPr>
          <w:szCs w:val="28"/>
        </w:rPr>
        <w:t>али</w:t>
      </w:r>
      <w:r w:rsidR="007454AC" w:rsidRPr="00102956">
        <w:rPr>
          <w:szCs w:val="28"/>
        </w:rPr>
        <w:t xml:space="preserve"> графики с различными параметрами модулирующего и модулируемого сигнала, полученными согласно таблице 2</w:t>
      </w:r>
    </w:p>
    <w:p w14:paraId="03B6D4A9" w14:textId="1CE31C29" w:rsidR="009A4918" w:rsidRPr="00102956" w:rsidRDefault="009A4918" w:rsidP="009A4918">
      <w:pPr>
        <w:spacing w:after="3" w:line="360" w:lineRule="auto"/>
        <w:ind w:right="-1" w:firstLine="708"/>
        <w:jc w:val="right"/>
        <w:rPr>
          <w:i/>
          <w:iCs/>
          <w:szCs w:val="28"/>
        </w:rPr>
      </w:pPr>
      <w:r w:rsidRPr="00102956">
        <w:rPr>
          <w:i/>
          <w:iCs/>
          <w:szCs w:val="28"/>
        </w:rPr>
        <w:t>Таблица 2</w:t>
      </w:r>
      <w:r w:rsidR="00102956" w:rsidRPr="00102956">
        <w:rPr>
          <w:i/>
          <w:iCs/>
          <w:szCs w:val="28"/>
        </w:rPr>
        <w:t xml:space="preserve"> Перечень параметров частот для модулирующего и модулируемого</w:t>
      </w:r>
      <w:r w:rsidR="00102956">
        <w:rPr>
          <w:i/>
          <w:iCs/>
          <w:szCs w:val="28"/>
        </w:rPr>
        <w:t xml:space="preserve"> сигналов ЧМ модулятора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14:paraId="13C48D03" w14:textId="77777777" w:rsidTr="00824CA0">
        <w:tc>
          <w:tcPr>
            <w:tcW w:w="4672" w:type="dxa"/>
          </w:tcPr>
          <w:p w14:paraId="7C82F942" w14:textId="1AA2EA29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Частота модулирующего сигнала, </w:t>
            </w:r>
            <w:proofErr w:type="spellStart"/>
            <w:r>
              <w:rPr>
                <w:sz w:val="24"/>
                <w:szCs w:val="24"/>
              </w:rPr>
              <w:t>мкГц</w:t>
            </w:r>
            <w:proofErr w:type="spellEnd"/>
          </w:p>
        </w:tc>
        <w:tc>
          <w:tcPr>
            <w:tcW w:w="4673" w:type="dxa"/>
          </w:tcPr>
          <w:p w14:paraId="47A15848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Гц</w:t>
            </w:r>
          </w:p>
        </w:tc>
      </w:tr>
      <w:tr w:rsidR="007454AC" w14:paraId="4671D71A" w14:textId="77777777" w:rsidTr="00824CA0">
        <w:tc>
          <w:tcPr>
            <w:tcW w:w="4672" w:type="dxa"/>
          </w:tcPr>
          <w:p w14:paraId="7662712C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673" w:type="dxa"/>
          </w:tcPr>
          <w:p w14:paraId="399C9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7454AC" w14:paraId="7356A575" w14:textId="77777777" w:rsidTr="00824CA0">
        <w:tc>
          <w:tcPr>
            <w:tcW w:w="4672" w:type="dxa"/>
          </w:tcPr>
          <w:p w14:paraId="1855E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4673" w:type="dxa"/>
          </w:tcPr>
          <w:p w14:paraId="31A3C8AF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</w:tr>
      <w:tr w:rsidR="007454AC" w14:paraId="0352C922" w14:textId="77777777" w:rsidTr="00824CA0">
        <w:tc>
          <w:tcPr>
            <w:tcW w:w="4672" w:type="dxa"/>
          </w:tcPr>
          <w:p w14:paraId="5E166912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4673" w:type="dxa"/>
          </w:tcPr>
          <w:p w14:paraId="1CC9C337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</w:t>
            </w:r>
          </w:p>
        </w:tc>
      </w:tr>
      <w:tr w:rsidR="007454AC" w14:paraId="658476B6" w14:textId="77777777" w:rsidTr="00824CA0">
        <w:tc>
          <w:tcPr>
            <w:tcW w:w="4672" w:type="dxa"/>
          </w:tcPr>
          <w:p w14:paraId="19FAE104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4673" w:type="dxa"/>
          </w:tcPr>
          <w:p w14:paraId="48970AC1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4000</w:t>
            </w:r>
          </w:p>
        </w:tc>
      </w:tr>
      <w:tr w:rsidR="007454AC" w14:paraId="6ACF9B4F" w14:textId="77777777" w:rsidTr="00824CA0">
        <w:tc>
          <w:tcPr>
            <w:tcW w:w="4672" w:type="dxa"/>
          </w:tcPr>
          <w:p w14:paraId="25CB13D6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673" w:type="dxa"/>
          </w:tcPr>
          <w:p w14:paraId="7AC4CBE9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</w:tbl>
    <w:p w14:paraId="07256AC0" w14:textId="727133A2" w:rsidR="007454AC" w:rsidRPr="00946188" w:rsidRDefault="00946188" w:rsidP="00946188">
      <w:pPr>
        <w:spacing w:after="3" w:line="360" w:lineRule="auto"/>
        <w:ind w:right="-1" w:firstLine="0"/>
        <w:jc w:val="center"/>
        <w:rPr>
          <w:noProof/>
        </w:rPr>
      </w:pPr>
      <w:r>
        <w:rPr>
          <w:sz w:val="24"/>
          <w:szCs w:val="24"/>
        </w:rPr>
        <w:br/>
      </w:r>
      <w:r>
        <w:rPr>
          <w:sz w:val="24"/>
          <w:szCs w:val="24"/>
        </w:rPr>
        <w:pict w14:anchorId="06C4564E">
          <v:shape id="_x0000_i1054" type="#_x0000_t75" style="width:419.9pt;height:206.2pt">
            <v:imagedata r:id="rId14" o:title="lab1_2_1" croptop="4734f"/>
          </v:shape>
        </w:pict>
      </w:r>
    </w:p>
    <w:p w14:paraId="417D0B43" w14:textId="5E00A509" w:rsidR="007454AC" w:rsidRDefault="007454AC" w:rsidP="00946188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>Рис</w:t>
      </w:r>
      <w:r w:rsidR="00946188">
        <w:rPr>
          <w:szCs w:val="28"/>
        </w:rPr>
        <w:t xml:space="preserve">. 9. </w:t>
      </w:r>
      <w:r w:rsidRPr="00102956">
        <w:rPr>
          <w:szCs w:val="28"/>
        </w:rPr>
        <w:t>Временное представление и АЧС полученного сигнала</w:t>
      </w:r>
      <w:r w:rsidR="00946188">
        <w:rPr>
          <w:szCs w:val="28"/>
        </w:rPr>
        <w:t xml:space="preserve"> (10мкГц/1кГц)</w:t>
      </w:r>
      <w:r w:rsidRPr="00102956">
        <w:rPr>
          <w:szCs w:val="28"/>
        </w:rPr>
        <w:t>.</w:t>
      </w:r>
    </w:p>
    <w:p w14:paraId="59C825E8" w14:textId="68F5D4C7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  <w:r>
        <w:rPr>
          <w:szCs w:val="28"/>
        </w:rPr>
        <w:pict w14:anchorId="43D81E49">
          <v:shape id="_x0000_i1055" type="#_x0000_t75" style="width:416.45pt;height:200.45pt">
            <v:imagedata r:id="rId15" o:title="lab1_2_2"/>
          </v:shape>
        </w:pict>
      </w:r>
    </w:p>
    <w:p w14:paraId="1FEC4DD0" w14:textId="4330AFF5" w:rsidR="00946188" w:rsidRDefault="00946188" w:rsidP="00946188">
      <w:pPr>
        <w:spacing w:after="3" w:line="360" w:lineRule="auto"/>
        <w:ind w:right="-1" w:firstLine="0"/>
        <w:rPr>
          <w:szCs w:val="28"/>
        </w:rPr>
      </w:pPr>
      <w:r w:rsidRPr="00102956">
        <w:rPr>
          <w:szCs w:val="28"/>
        </w:rPr>
        <w:t>Рис</w:t>
      </w:r>
      <w:r>
        <w:rPr>
          <w:szCs w:val="28"/>
        </w:rPr>
        <w:t xml:space="preserve">. </w:t>
      </w:r>
      <w:r>
        <w:rPr>
          <w:szCs w:val="28"/>
        </w:rPr>
        <w:t>10</w:t>
      </w:r>
      <w:r>
        <w:rPr>
          <w:szCs w:val="28"/>
        </w:rPr>
        <w:t xml:space="preserve">. </w:t>
      </w:r>
      <w:r w:rsidRPr="00102956">
        <w:rPr>
          <w:szCs w:val="28"/>
        </w:rPr>
        <w:t>Временное представление и АЧС полученного сигнала</w:t>
      </w:r>
      <w:r>
        <w:rPr>
          <w:szCs w:val="28"/>
        </w:rPr>
        <w:t xml:space="preserve"> </w:t>
      </w:r>
      <w:r>
        <w:rPr>
          <w:szCs w:val="28"/>
        </w:rPr>
        <w:t>(3</w:t>
      </w:r>
      <w:r>
        <w:rPr>
          <w:szCs w:val="28"/>
        </w:rPr>
        <w:t>0мкГц</w:t>
      </w:r>
      <w:r>
        <w:rPr>
          <w:szCs w:val="28"/>
        </w:rPr>
        <w:t>/2</w:t>
      </w:r>
      <w:r>
        <w:rPr>
          <w:szCs w:val="28"/>
        </w:rPr>
        <w:t>кГц)</w:t>
      </w:r>
      <w:r w:rsidRPr="00102956">
        <w:rPr>
          <w:szCs w:val="28"/>
        </w:rPr>
        <w:t>.</w:t>
      </w:r>
    </w:p>
    <w:p w14:paraId="7250C6EC" w14:textId="2F8BF7BD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  <w:r>
        <w:rPr>
          <w:szCs w:val="28"/>
        </w:rPr>
        <w:lastRenderedPageBreak/>
        <w:pict w14:anchorId="6D29C71D">
          <v:shape id="_x0000_i1068" type="#_x0000_t75" style="width:448.7pt;height:235.6pt">
            <v:imagedata r:id="rId16" o:title="lab1_2_3"/>
          </v:shape>
        </w:pict>
      </w:r>
    </w:p>
    <w:p w14:paraId="3AFBE2A7" w14:textId="1E7065AE" w:rsidR="00946188" w:rsidRDefault="00946188" w:rsidP="00946188">
      <w:pPr>
        <w:spacing w:after="3" w:line="360" w:lineRule="auto"/>
        <w:ind w:right="-1" w:firstLine="0"/>
        <w:rPr>
          <w:szCs w:val="28"/>
        </w:rPr>
      </w:pPr>
      <w:r w:rsidRPr="00102956">
        <w:rPr>
          <w:szCs w:val="28"/>
        </w:rPr>
        <w:t>Рис</w:t>
      </w:r>
      <w:r>
        <w:rPr>
          <w:szCs w:val="28"/>
        </w:rPr>
        <w:t xml:space="preserve">. </w:t>
      </w:r>
      <w:r>
        <w:rPr>
          <w:szCs w:val="28"/>
        </w:rPr>
        <w:t>11</w:t>
      </w:r>
      <w:r>
        <w:rPr>
          <w:szCs w:val="28"/>
        </w:rPr>
        <w:t xml:space="preserve">. </w:t>
      </w:r>
      <w:r w:rsidRPr="00102956">
        <w:rPr>
          <w:szCs w:val="28"/>
        </w:rPr>
        <w:t>Временное представление и АЧС полученного сигнала</w:t>
      </w:r>
      <w:r>
        <w:rPr>
          <w:szCs w:val="28"/>
        </w:rPr>
        <w:t xml:space="preserve"> </w:t>
      </w:r>
      <w:r>
        <w:rPr>
          <w:szCs w:val="28"/>
        </w:rPr>
        <w:t>(6</w:t>
      </w:r>
      <w:r>
        <w:rPr>
          <w:szCs w:val="28"/>
        </w:rPr>
        <w:t>0мкГц</w:t>
      </w:r>
      <w:r>
        <w:rPr>
          <w:szCs w:val="28"/>
        </w:rPr>
        <w:t>/3</w:t>
      </w:r>
      <w:r>
        <w:rPr>
          <w:szCs w:val="28"/>
        </w:rPr>
        <w:t>кГц)</w:t>
      </w:r>
      <w:r w:rsidRPr="00102956">
        <w:rPr>
          <w:szCs w:val="28"/>
        </w:rPr>
        <w:t>.</w:t>
      </w:r>
    </w:p>
    <w:p w14:paraId="58F97DFB" w14:textId="77777777" w:rsidR="003A410D" w:rsidRDefault="003A410D" w:rsidP="00946188">
      <w:pPr>
        <w:spacing w:after="3" w:line="360" w:lineRule="auto"/>
        <w:ind w:right="-1" w:firstLine="0"/>
        <w:rPr>
          <w:szCs w:val="28"/>
        </w:rPr>
      </w:pPr>
    </w:p>
    <w:p w14:paraId="3CF249AB" w14:textId="37537416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  <w:r>
        <w:rPr>
          <w:szCs w:val="28"/>
        </w:rPr>
        <w:pict w14:anchorId="445A8530">
          <v:shape id="_x0000_i1071" type="#_x0000_t75" style="width:466.55pt;height:226.95pt">
            <v:imagedata r:id="rId17" o:title="lab1_2_4" croptop="4341f"/>
          </v:shape>
        </w:pict>
      </w:r>
    </w:p>
    <w:p w14:paraId="7DF94E7E" w14:textId="60453042" w:rsidR="00946188" w:rsidRDefault="00946188" w:rsidP="00946188">
      <w:pPr>
        <w:spacing w:after="3" w:line="360" w:lineRule="auto"/>
        <w:ind w:right="-1" w:firstLine="0"/>
        <w:rPr>
          <w:szCs w:val="28"/>
        </w:rPr>
      </w:pPr>
      <w:r w:rsidRPr="00102956">
        <w:rPr>
          <w:szCs w:val="28"/>
        </w:rPr>
        <w:t>Рис</w:t>
      </w:r>
      <w:r>
        <w:rPr>
          <w:szCs w:val="28"/>
        </w:rPr>
        <w:t xml:space="preserve">. </w:t>
      </w:r>
      <w:r>
        <w:rPr>
          <w:szCs w:val="28"/>
        </w:rPr>
        <w:t>12</w:t>
      </w:r>
      <w:r>
        <w:rPr>
          <w:szCs w:val="28"/>
        </w:rPr>
        <w:t xml:space="preserve">. </w:t>
      </w:r>
      <w:r w:rsidRPr="00102956">
        <w:rPr>
          <w:szCs w:val="28"/>
        </w:rPr>
        <w:t>Временное представление и АЧС полученного сигнала</w:t>
      </w:r>
      <w:r>
        <w:rPr>
          <w:szCs w:val="28"/>
        </w:rPr>
        <w:t xml:space="preserve"> </w:t>
      </w:r>
      <w:r>
        <w:rPr>
          <w:szCs w:val="28"/>
        </w:rPr>
        <w:t>(8</w:t>
      </w:r>
      <w:r>
        <w:rPr>
          <w:szCs w:val="28"/>
        </w:rPr>
        <w:t>0мкГц</w:t>
      </w:r>
      <w:r>
        <w:rPr>
          <w:szCs w:val="28"/>
        </w:rPr>
        <w:t>/4</w:t>
      </w:r>
      <w:r>
        <w:rPr>
          <w:szCs w:val="28"/>
        </w:rPr>
        <w:t>кГц)</w:t>
      </w:r>
      <w:r w:rsidRPr="00102956">
        <w:rPr>
          <w:szCs w:val="28"/>
        </w:rPr>
        <w:t>.</w:t>
      </w:r>
    </w:p>
    <w:p w14:paraId="595930D0" w14:textId="77777777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</w:p>
    <w:p w14:paraId="3FE817F1" w14:textId="529C5E99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  <w:r>
        <w:rPr>
          <w:szCs w:val="28"/>
        </w:rPr>
        <w:lastRenderedPageBreak/>
        <w:pict w14:anchorId="2E120A0D">
          <v:shape id="_x0000_i1073" type="#_x0000_t75" style="width:466.55pt;height:226.35pt">
            <v:imagedata r:id="rId18" o:title="lab1_2_5" croptop="4790f"/>
          </v:shape>
        </w:pict>
      </w:r>
    </w:p>
    <w:p w14:paraId="6F9557D5" w14:textId="73A86324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>Рис</w:t>
      </w:r>
      <w:r>
        <w:rPr>
          <w:szCs w:val="28"/>
        </w:rPr>
        <w:t xml:space="preserve">. </w:t>
      </w:r>
      <w:r w:rsidR="003A410D">
        <w:rPr>
          <w:szCs w:val="28"/>
        </w:rPr>
        <w:t>13</w:t>
      </w:r>
      <w:r>
        <w:rPr>
          <w:szCs w:val="28"/>
        </w:rPr>
        <w:t xml:space="preserve">. </w:t>
      </w:r>
      <w:r w:rsidRPr="00102956">
        <w:rPr>
          <w:szCs w:val="28"/>
        </w:rPr>
        <w:t>Временное представление и АЧС полученного сигнала</w:t>
      </w:r>
      <w:r>
        <w:rPr>
          <w:szCs w:val="28"/>
        </w:rPr>
        <w:t xml:space="preserve"> </w:t>
      </w:r>
      <w:r>
        <w:rPr>
          <w:szCs w:val="28"/>
        </w:rPr>
        <w:t>(10</w:t>
      </w:r>
      <w:r>
        <w:rPr>
          <w:szCs w:val="28"/>
        </w:rPr>
        <w:t>0мкГц</w:t>
      </w:r>
      <w:r>
        <w:rPr>
          <w:szCs w:val="28"/>
        </w:rPr>
        <w:t>/5</w:t>
      </w:r>
      <w:r>
        <w:rPr>
          <w:szCs w:val="28"/>
        </w:rPr>
        <w:t>кГц)</w:t>
      </w:r>
      <w:r w:rsidRPr="00102956">
        <w:rPr>
          <w:szCs w:val="28"/>
        </w:rPr>
        <w:t>.</w:t>
      </w:r>
    </w:p>
    <w:p w14:paraId="17234A5A" w14:textId="77777777" w:rsidR="00946188" w:rsidRDefault="00946188" w:rsidP="00946188">
      <w:pPr>
        <w:spacing w:after="3" w:line="360" w:lineRule="auto"/>
        <w:ind w:right="-1" w:firstLine="0"/>
        <w:jc w:val="center"/>
        <w:rPr>
          <w:szCs w:val="28"/>
        </w:rPr>
      </w:pPr>
    </w:p>
    <w:p w14:paraId="40DB0573" w14:textId="16C7D034" w:rsidR="00946188" w:rsidRPr="00946188" w:rsidRDefault="00946188" w:rsidP="00946188">
      <w:pPr>
        <w:spacing w:after="3" w:line="360" w:lineRule="auto"/>
        <w:ind w:right="-1" w:firstLine="0"/>
        <w:jc w:val="left"/>
        <w:rPr>
          <w:szCs w:val="28"/>
        </w:rPr>
      </w:pPr>
      <w:r>
        <w:rPr>
          <w:szCs w:val="28"/>
        </w:rPr>
        <w:t xml:space="preserve">Широкополосный FM-передатчик. Принимает один входной поток </w:t>
      </w:r>
      <w:proofErr w:type="spellStart"/>
      <w:r w:rsidRPr="00946188">
        <w:rPr>
          <w:szCs w:val="28"/>
        </w:rPr>
        <w:t>аудиосэмплов</w:t>
      </w:r>
      <w:proofErr w:type="spellEnd"/>
      <w:r w:rsidRPr="00946188">
        <w:rPr>
          <w:szCs w:val="28"/>
        </w:rPr>
        <w:t xml:space="preserve"> с плавающей запятой в </w:t>
      </w:r>
      <w:r>
        <w:rPr>
          <w:szCs w:val="28"/>
        </w:rPr>
        <w:t>диапазоне [-</w:t>
      </w:r>
      <w:proofErr w:type="gramStart"/>
      <w:r>
        <w:rPr>
          <w:szCs w:val="28"/>
        </w:rPr>
        <w:t>1,+</w:t>
      </w:r>
      <w:proofErr w:type="gramEnd"/>
      <w:r>
        <w:rPr>
          <w:szCs w:val="28"/>
        </w:rPr>
        <w:t xml:space="preserve">1] и выдает один </w:t>
      </w:r>
      <w:r w:rsidRPr="00946188">
        <w:rPr>
          <w:szCs w:val="28"/>
        </w:rPr>
        <w:t>выходной сигнал сложной полосы частот с FM-модуляцией.</w:t>
      </w:r>
    </w:p>
    <w:p w14:paraId="43CA04BD" w14:textId="0A8B0E12" w:rsidR="00946188" w:rsidRPr="00946188" w:rsidRDefault="00946188" w:rsidP="00946188">
      <w:pPr>
        <w:spacing w:after="3" w:line="360" w:lineRule="auto"/>
        <w:ind w:right="-1" w:firstLine="0"/>
        <w:jc w:val="left"/>
        <w:rPr>
          <w:szCs w:val="28"/>
        </w:rPr>
      </w:pPr>
      <w:r w:rsidRPr="00946188">
        <w:rPr>
          <w:szCs w:val="28"/>
        </w:rPr>
        <w:t>Параметры</w:t>
      </w:r>
      <w:r>
        <w:rPr>
          <w:szCs w:val="28"/>
        </w:rPr>
        <w:t>:</w:t>
      </w:r>
    </w:p>
    <w:p w14:paraId="6E25D794" w14:textId="3DFE6CEE" w:rsidR="00946188" w:rsidRPr="008A77B2" w:rsidRDefault="00946188" w:rsidP="008A77B2">
      <w:pPr>
        <w:pStyle w:val="a3"/>
        <w:numPr>
          <w:ilvl w:val="0"/>
          <w:numId w:val="3"/>
        </w:numPr>
        <w:spacing w:after="3"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A77B2">
        <w:rPr>
          <w:rFonts w:ascii="Times New Roman" w:hAnsi="Times New Roman" w:cs="Times New Roman"/>
          <w:sz w:val="28"/>
          <w:szCs w:val="28"/>
          <w:lang w:val="en-US"/>
        </w:rPr>
        <w:t>Audio</w:t>
      </w:r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Rate</w:t>
      </w:r>
      <w:r w:rsidRPr="008A77B2">
        <w:rPr>
          <w:rFonts w:ascii="Times New Roman" w:hAnsi="Times New Roman" w:cs="Times New Roman"/>
          <w:sz w:val="28"/>
          <w:szCs w:val="28"/>
        </w:rPr>
        <w:t xml:space="preserve"> - ч</w:t>
      </w:r>
      <w:r w:rsidRPr="008A77B2">
        <w:rPr>
          <w:rFonts w:ascii="Times New Roman" w:hAnsi="Times New Roman" w:cs="Times New Roman"/>
          <w:sz w:val="28"/>
          <w:szCs w:val="28"/>
        </w:rPr>
        <w:t xml:space="preserve">астота дискретизации </w:t>
      </w:r>
      <w:proofErr w:type="spellStart"/>
      <w:r w:rsidRPr="008A77B2">
        <w:rPr>
          <w:rFonts w:ascii="Times New Roman" w:hAnsi="Times New Roman" w:cs="Times New Roman"/>
          <w:sz w:val="28"/>
          <w:szCs w:val="28"/>
        </w:rPr>
        <w:t>аудиопотока</w:t>
      </w:r>
      <w:proofErr w:type="spellEnd"/>
      <w:r w:rsidRPr="008A77B2">
        <w:rPr>
          <w:rFonts w:ascii="Times New Roman" w:hAnsi="Times New Roman" w:cs="Times New Roman"/>
          <w:sz w:val="28"/>
          <w:szCs w:val="28"/>
        </w:rPr>
        <w:t>, &gt;= 16 Кбит/с (целое число)</w:t>
      </w:r>
    </w:p>
    <w:p w14:paraId="00D3A967" w14:textId="7E9B1B20" w:rsidR="00946188" w:rsidRPr="008A77B2" w:rsidRDefault="008A77B2" w:rsidP="008A77B2">
      <w:pPr>
        <w:pStyle w:val="a3"/>
        <w:numPr>
          <w:ilvl w:val="0"/>
          <w:numId w:val="3"/>
        </w:numPr>
        <w:spacing w:after="3"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A77B2">
        <w:rPr>
          <w:rFonts w:ascii="Times New Roman" w:hAnsi="Times New Roman" w:cs="Times New Roman"/>
          <w:sz w:val="28"/>
          <w:szCs w:val="28"/>
          <w:lang w:val="en-US"/>
        </w:rPr>
        <w:t>Quadrature</w:t>
      </w:r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Rate</w:t>
      </w:r>
      <w:r w:rsidRPr="008A77B2">
        <w:rPr>
          <w:rFonts w:ascii="Times New Roman" w:hAnsi="Times New Roman" w:cs="Times New Roman"/>
          <w:sz w:val="28"/>
          <w:szCs w:val="28"/>
        </w:rPr>
        <w:t xml:space="preserve"> - ч</w:t>
      </w:r>
      <w:r w:rsidR="00946188" w:rsidRPr="008A77B2">
        <w:rPr>
          <w:rFonts w:ascii="Times New Roman" w:hAnsi="Times New Roman" w:cs="Times New Roman"/>
          <w:sz w:val="28"/>
          <w:szCs w:val="28"/>
        </w:rPr>
        <w:t xml:space="preserve">астота дискретизации </w:t>
      </w:r>
      <w:r w:rsidRPr="008A77B2">
        <w:rPr>
          <w:rFonts w:ascii="Times New Roman" w:hAnsi="Times New Roman" w:cs="Times New Roman"/>
          <w:sz w:val="28"/>
          <w:szCs w:val="28"/>
        </w:rPr>
        <w:t xml:space="preserve">выходного потока (целое число). </w:t>
      </w:r>
      <w:r w:rsidR="00946188" w:rsidRPr="008A77B2">
        <w:rPr>
          <w:rFonts w:ascii="Times New Roman" w:hAnsi="Times New Roman" w:cs="Times New Roman"/>
          <w:sz w:val="28"/>
          <w:szCs w:val="28"/>
        </w:rPr>
        <w:t>Должно б</w:t>
      </w:r>
      <w:r w:rsidRPr="008A77B2">
        <w:rPr>
          <w:rFonts w:ascii="Times New Roman" w:hAnsi="Times New Roman" w:cs="Times New Roman"/>
          <w:sz w:val="28"/>
          <w:szCs w:val="28"/>
        </w:rPr>
        <w:t xml:space="preserve">ыть целым числом, кратным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spellStart"/>
      <w:r w:rsidRPr="008A77B2">
        <w:rPr>
          <w:rFonts w:ascii="Times New Roman" w:hAnsi="Times New Roman" w:cs="Times New Roman"/>
          <w:sz w:val="28"/>
          <w:szCs w:val="28"/>
        </w:rPr>
        <w:t>udio</w:t>
      </w:r>
      <w:proofErr w:type="spellEnd"/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R</w:t>
      </w:r>
      <w:proofErr w:type="spellStart"/>
      <w:r w:rsidR="00946188" w:rsidRPr="008A77B2">
        <w:rPr>
          <w:rFonts w:ascii="Times New Roman" w:hAnsi="Times New Roman" w:cs="Times New Roman"/>
          <w:sz w:val="28"/>
          <w:szCs w:val="28"/>
        </w:rPr>
        <w:t>ate</w:t>
      </w:r>
      <w:proofErr w:type="spellEnd"/>
      <w:r w:rsidR="00946188" w:rsidRPr="008A77B2">
        <w:rPr>
          <w:rFonts w:ascii="Times New Roman" w:hAnsi="Times New Roman" w:cs="Times New Roman"/>
          <w:sz w:val="28"/>
          <w:szCs w:val="28"/>
        </w:rPr>
        <w:t>.</w:t>
      </w:r>
    </w:p>
    <w:p w14:paraId="23D53D71" w14:textId="61DD0536" w:rsidR="00946188" w:rsidRPr="008A77B2" w:rsidRDefault="008A77B2" w:rsidP="008A77B2">
      <w:pPr>
        <w:pStyle w:val="a3"/>
        <w:numPr>
          <w:ilvl w:val="0"/>
          <w:numId w:val="3"/>
        </w:numPr>
        <w:spacing w:after="3" w:line="36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8A77B2">
        <w:rPr>
          <w:rFonts w:ascii="Times New Roman" w:hAnsi="Times New Roman" w:cs="Times New Roman"/>
          <w:sz w:val="28"/>
          <w:szCs w:val="28"/>
          <w:lang w:val="en-US"/>
        </w:rPr>
        <w:t>Tau</w:t>
      </w:r>
      <w:r w:rsidRPr="008A77B2">
        <w:rPr>
          <w:rFonts w:ascii="Times New Roman" w:hAnsi="Times New Roman" w:cs="Times New Roman"/>
          <w:sz w:val="28"/>
          <w:szCs w:val="28"/>
        </w:rPr>
        <w:t xml:space="preserve"> - п</w:t>
      </w:r>
      <w:r w:rsidR="00946188" w:rsidRPr="008A77B2">
        <w:rPr>
          <w:rFonts w:ascii="Times New Roman" w:hAnsi="Times New Roman" w:cs="Times New Roman"/>
          <w:sz w:val="28"/>
          <w:szCs w:val="28"/>
        </w:rPr>
        <w:t>остоянная времени предварительного выделения (по умолчанию 75e-6) (с плавающей точкой)</w:t>
      </w:r>
    </w:p>
    <w:p w14:paraId="721B6109" w14:textId="381B291E" w:rsidR="00946188" w:rsidRPr="008A77B2" w:rsidRDefault="008A77B2" w:rsidP="008A77B2">
      <w:pPr>
        <w:pStyle w:val="a3"/>
        <w:numPr>
          <w:ilvl w:val="0"/>
          <w:numId w:val="3"/>
        </w:numPr>
        <w:spacing w:after="3" w:line="360" w:lineRule="auto"/>
        <w:ind w:right="-1"/>
        <w:rPr>
          <w:rFonts w:ascii="Times New Roman" w:hAnsi="Times New Roman" w:cs="Times New Roman"/>
          <w:sz w:val="28"/>
          <w:szCs w:val="28"/>
          <w:lang w:val="en-US"/>
        </w:rPr>
      </w:pPr>
      <w:r w:rsidRPr="008A77B2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Deviation</w:t>
      </w:r>
      <w:r w:rsidRPr="008A77B2">
        <w:rPr>
          <w:rFonts w:ascii="Times New Roman" w:hAnsi="Times New Roman" w:cs="Times New Roman"/>
          <w:sz w:val="28"/>
          <w:szCs w:val="28"/>
        </w:rPr>
        <w:t xml:space="preserve"> - м</w:t>
      </w:r>
      <w:r w:rsidR="00946188" w:rsidRPr="008A77B2">
        <w:rPr>
          <w:rFonts w:ascii="Times New Roman" w:hAnsi="Times New Roman" w:cs="Times New Roman"/>
          <w:sz w:val="28"/>
          <w:szCs w:val="28"/>
        </w:rPr>
        <w:t>аксимальное отклонение в Гц (по умолчанию 75e3) (с плавающей точкой)</w:t>
      </w:r>
    </w:p>
    <w:p w14:paraId="2CFB2D0C" w14:textId="121895BE" w:rsidR="00946188" w:rsidRPr="008A77B2" w:rsidRDefault="008A77B2" w:rsidP="008A77B2">
      <w:pPr>
        <w:pStyle w:val="a3"/>
        <w:numPr>
          <w:ilvl w:val="0"/>
          <w:numId w:val="3"/>
        </w:numPr>
        <w:spacing w:after="3" w:line="360" w:lineRule="auto"/>
        <w:ind w:right="-1"/>
        <w:rPr>
          <w:szCs w:val="28"/>
          <w:lang w:val="en-US"/>
        </w:rPr>
      </w:pPr>
      <w:proofErr w:type="spellStart"/>
      <w:r w:rsidRPr="008A77B2">
        <w:rPr>
          <w:rFonts w:ascii="Times New Roman" w:hAnsi="Times New Roman" w:cs="Times New Roman"/>
          <w:sz w:val="28"/>
          <w:szCs w:val="28"/>
          <w:lang w:val="en-US"/>
        </w:rPr>
        <w:t>Preemphasis</w:t>
      </w:r>
      <w:proofErr w:type="spellEnd"/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High</w:t>
      </w:r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r w:rsidRPr="008A77B2">
        <w:rPr>
          <w:rFonts w:ascii="Times New Roman" w:hAnsi="Times New Roman" w:cs="Times New Roman"/>
          <w:sz w:val="28"/>
          <w:szCs w:val="28"/>
          <w:lang w:val="en-US"/>
        </w:rPr>
        <w:t>Corner</w:t>
      </w:r>
      <w:r w:rsidRPr="008A77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A77B2">
        <w:rPr>
          <w:rFonts w:ascii="Times New Roman" w:hAnsi="Times New Roman" w:cs="Times New Roman"/>
          <w:sz w:val="28"/>
          <w:szCs w:val="28"/>
          <w:lang w:val="en-US"/>
        </w:rPr>
        <w:t>Freq</w:t>
      </w:r>
      <w:proofErr w:type="spellEnd"/>
      <w:r w:rsidRPr="008A77B2">
        <w:rPr>
          <w:rFonts w:ascii="Times New Roman" w:hAnsi="Times New Roman" w:cs="Times New Roman"/>
          <w:sz w:val="28"/>
          <w:szCs w:val="28"/>
        </w:rPr>
        <w:t xml:space="preserve"> - в</w:t>
      </w:r>
      <w:r w:rsidR="00946188" w:rsidRPr="008A77B2">
        <w:rPr>
          <w:rFonts w:ascii="Times New Roman" w:hAnsi="Times New Roman" w:cs="Times New Roman"/>
          <w:sz w:val="28"/>
          <w:szCs w:val="28"/>
        </w:rPr>
        <w:t>ысокая частота, при которой можно сгладить предварительный акцент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шумокоррекция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946188" w:rsidRPr="008A77B2">
        <w:rPr>
          <w:rFonts w:ascii="Times New Roman" w:hAnsi="Times New Roman" w:cs="Times New Roman"/>
          <w:sz w:val="28"/>
          <w:szCs w:val="28"/>
        </w:rPr>
        <w:t>; &lt; 0 означает значение по умолчанию 0,925*</w:t>
      </w:r>
      <w:proofErr w:type="spellStart"/>
      <w:r w:rsidR="00946188" w:rsidRPr="008A77B2">
        <w:rPr>
          <w:rFonts w:ascii="Times New Roman" w:hAnsi="Times New Roman" w:cs="Times New Roman"/>
          <w:sz w:val="28"/>
          <w:szCs w:val="28"/>
        </w:rPr>
        <w:t>quad_rate</w:t>
      </w:r>
      <w:proofErr w:type="spellEnd"/>
      <w:r w:rsidR="00946188" w:rsidRPr="008A77B2">
        <w:rPr>
          <w:rFonts w:ascii="Times New Roman" w:hAnsi="Times New Roman" w:cs="Times New Roman"/>
          <w:sz w:val="28"/>
          <w:szCs w:val="28"/>
        </w:rPr>
        <w:t>/2,0 (плавающее значение</w:t>
      </w:r>
      <w:r w:rsidR="00946188" w:rsidRPr="008A77B2">
        <w:rPr>
          <w:szCs w:val="28"/>
        </w:rPr>
        <w:t>)</w:t>
      </w:r>
    </w:p>
    <w:p w14:paraId="354DC237" w14:textId="1115D9B6" w:rsidR="007D440F" w:rsidRDefault="007D440F" w:rsidP="00102956">
      <w:pPr>
        <w:ind w:firstLine="0"/>
        <w:rPr>
          <w:szCs w:val="28"/>
        </w:rPr>
      </w:pPr>
    </w:p>
    <w:p w14:paraId="0E4DDCAF" w14:textId="77777777" w:rsidR="008A77B2" w:rsidRDefault="008A77B2" w:rsidP="00102956">
      <w:pPr>
        <w:ind w:firstLine="0"/>
      </w:pPr>
    </w:p>
    <w:p w14:paraId="738E8F5C" w14:textId="60582983" w:rsidR="00CA30D4" w:rsidRDefault="00102956">
      <w:pPr>
        <w:rPr>
          <w:b/>
          <w:bCs/>
        </w:rPr>
      </w:pPr>
      <w:r>
        <w:rPr>
          <w:b/>
          <w:bCs/>
        </w:rPr>
        <w:lastRenderedPageBreak/>
        <w:t>3.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 xml:space="preserve">Модулирование </w:t>
      </w:r>
      <w:r w:rsidR="00CA30D4">
        <w:rPr>
          <w:b/>
          <w:bCs/>
          <w:lang w:val="en-US"/>
        </w:rPr>
        <w:t>wav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>файла с помощью АМ модуляции.</w:t>
      </w:r>
    </w:p>
    <w:p w14:paraId="18BB7D5C" w14:textId="3160C43D" w:rsidR="00CA30D4" w:rsidRDefault="008A77B2" w:rsidP="008A77B2">
      <w:pPr>
        <w:ind w:firstLine="0"/>
        <w:rPr>
          <w:szCs w:val="28"/>
        </w:rPr>
      </w:pPr>
      <w:r>
        <w:rPr>
          <w:szCs w:val="28"/>
        </w:rPr>
        <w:t>В ходе лабораторной работы</w:t>
      </w:r>
      <w:r>
        <w:rPr>
          <w:szCs w:val="28"/>
        </w:rPr>
        <w:t xml:space="preserve"> была</w:t>
      </w:r>
      <w:r w:rsidR="00CA30D4" w:rsidRPr="00CA30D4">
        <w:rPr>
          <w:szCs w:val="28"/>
        </w:rPr>
        <w:t xml:space="preserve"> постро</w:t>
      </w:r>
      <w:r>
        <w:rPr>
          <w:szCs w:val="28"/>
        </w:rPr>
        <w:t>ена приведенная</w:t>
      </w:r>
      <w:r w:rsidR="00CA30D4" w:rsidRPr="00CA30D4">
        <w:rPr>
          <w:szCs w:val="28"/>
        </w:rPr>
        <w:t xml:space="preserve"> на рисунке </w:t>
      </w:r>
      <w:r w:rsidR="003A410D">
        <w:rPr>
          <w:szCs w:val="28"/>
        </w:rPr>
        <w:t>14</w:t>
      </w:r>
      <w:r>
        <w:rPr>
          <w:szCs w:val="28"/>
        </w:rPr>
        <w:t xml:space="preserve"> схема </w:t>
      </w:r>
      <w:r w:rsidR="00CA30D4" w:rsidRPr="00CA30D4">
        <w:rPr>
          <w:szCs w:val="28"/>
        </w:rPr>
        <w:t>в программном</w:t>
      </w:r>
      <w:r>
        <w:rPr>
          <w:szCs w:val="28"/>
        </w:rPr>
        <w:t xml:space="preserve"> </w:t>
      </w:r>
      <w:r w:rsidR="00CA30D4">
        <w:rPr>
          <w:szCs w:val="28"/>
        </w:rPr>
        <w:t xml:space="preserve">инструментарии </w:t>
      </w:r>
      <w:proofErr w:type="spellStart"/>
      <w:r w:rsidR="00CA30D4">
        <w:rPr>
          <w:szCs w:val="28"/>
          <w:lang w:val="en-US"/>
        </w:rPr>
        <w:t>GnuRadio</w:t>
      </w:r>
      <w:proofErr w:type="spellEnd"/>
      <w:r w:rsidR="00CA30D4" w:rsidRPr="00BE19FB">
        <w:rPr>
          <w:szCs w:val="28"/>
        </w:rPr>
        <w:t>.</w:t>
      </w:r>
      <w:r w:rsidR="00CC03F7">
        <w:rPr>
          <w:szCs w:val="28"/>
        </w:rPr>
        <w:t xml:space="preserve"> Файл представлен ниже.</w:t>
      </w:r>
    </w:p>
    <w:p w14:paraId="75A2D771" w14:textId="77777777" w:rsidR="00CC03F7" w:rsidRDefault="00CC03F7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660B0815" w14:textId="5100FF65" w:rsidR="00CC03F7" w:rsidRDefault="00300F90" w:rsidP="00CC03F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516" w:dyaOrig="985" w14:anchorId="0B13ABD8">
          <v:shape id="_x0000_i1025" type="#_x0000_t75" alt="" style="width:152.65pt;height:98.5pt;mso-width-percent:0;mso-height-percent:0;mso-width-percent:0;mso-height-percent:0" o:ole="">
            <v:imagedata r:id="rId19" o:title=""/>
          </v:shape>
          <o:OLEObject Type="Embed" ProgID="Package" ShapeID="_x0000_i1025" DrawAspect="Icon" ObjectID="_1832141608" r:id="rId20"/>
        </w:object>
      </w:r>
    </w:p>
    <w:p w14:paraId="3C86334C" w14:textId="1B4DCED6" w:rsidR="00CA30D4" w:rsidRDefault="00CA30D4" w:rsidP="00CC03F7">
      <w:pPr>
        <w:pStyle w:val="a3"/>
        <w:ind w:left="0"/>
        <w:jc w:val="center"/>
      </w:pPr>
      <w:r>
        <w:rPr>
          <w:b/>
          <w:bCs/>
        </w:rPr>
        <w:br/>
      </w:r>
      <w:r w:rsidR="008A77B2" w:rsidRPr="008A77B2">
        <w:rPr>
          <w:noProof/>
          <w:lang w:eastAsia="ru-RU"/>
        </w:rPr>
        <w:drawing>
          <wp:inline distT="0" distB="0" distL="0" distR="0" wp14:anchorId="67E26C82" wp14:editId="59C37B95">
            <wp:extent cx="5940425" cy="4077823"/>
            <wp:effectExtent l="0" t="0" r="3175" b="0"/>
            <wp:docPr id="13" name="Рисунок 13" descr="C:\Users\User\Desktop\Lab1_PKR\3_wav\Снимок экрана 2026-02-09 102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Lab1_PKR\3_wav\Снимок экрана 2026-02-09 10224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7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CF0C8" w14:textId="12FD340A" w:rsidR="00CA30D4" w:rsidRDefault="008A77B2" w:rsidP="008A77B2">
      <w:pPr>
        <w:jc w:val="center"/>
      </w:pPr>
      <w:r>
        <w:t>Рис</w:t>
      </w:r>
      <w:r w:rsidR="003A410D">
        <w:t>.</w:t>
      </w:r>
      <w:r>
        <w:t xml:space="preserve"> 1</w:t>
      </w:r>
      <w:r w:rsidR="003A410D">
        <w:t>4</w:t>
      </w:r>
      <w:r w:rsidR="00CA30D4">
        <w:t>. Схема модуляции звука с помощью АМ.</w:t>
      </w:r>
    </w:p>
    <w:p w14:paraId="784304DA" w14:textId="77777777" w:rsidR="008A77B2" w:rsidRDefault="008A77B2" w:rsidP="008A77B2">
      <w:pPr>
        <w:jc w:val="center"/>
      </w:pPr>
    </w:p>
    <w:p w14:paraId="5AE1F8FD" w14:textId="3D8BF20A" w:rsidR="00CA30D4" w:rsidRDefault="008A77B2" w:rsidP="00CA30D4">
      <w:pPr>
        <w:spacing w:after="3" w:line="360" w:lineRule="auto"/>
        <w:ind w:right="-1" w:firstLine="708"/>
        <w:rPr>
          <w:szCs w:val="28"/>
        </w:rPr>
      </w:pPr>
      <w:r>
        <w:rPr>
          <w:szCs w:val="28"/>
        </w:rPr>
        <w:t>З</w:t>
      </w:r>
      <w:r w:rsidR="00CA30D4" w:rsidRPr="00102956">
        <w:rPr>
          <w:szCs w:val="28"/>
        </w:rPr>
        <w:t>афиксировать графики с различными параметрами модулирующего сигнала полученными согласно таблице 3</w:t>
      </w:r>
      <w:r w:rsidR="00102956">
        <w:rPr>
          <w:szCs w:val="28"/>
        </w:rPr>
        <w:t>.</w:t>
      </w:r>
    </w:p>
    <w:p w14:paraId="42F501F1" w14:textId="77777777" w:rsidR="00102956" w:rsidRDefault="00102956" w:rsidP="00CA30D4">
      <w:pPr>
        <w:spacing w:after="3" w:line="360" w:lineRule="auto"/>
        <w:ind w:right="-1" w:firstLine="708"/>
        <w:rPr>
          <w:szCs w:val="28"/>
        </w:rPr>
      </w:pPr>
    </w:p>
    <w:p w14:paraId="406B9FC1" w14:textId="3CD13815" w:rsidR="00CA30D4" w:rsidRDefault="00CA30D4" w:rsidP="00102956">
      <w:pPr>
        <w:spacing w:after="3" w:line="360" w:lineRule="auto"/>
        <w:ind w:right="-1" w:firstLine="0"/>
        <w:jc w:val="left"/>
        <w:rPr>
          <w:szCs w:val="28"/>
        </w:rPr>
      </w:pPr>
    </w:p>
    <w:p w14:paraId="41615E49" w14:textId="77777777" w:rsidR="008A77B2" w:rsidRDefault="008A77B2" w:rsidP="00102956">
      <w:pPr>
        <w:spacing w:after="3" w:line="360" w:lineRule="auto"/>
        <w:ind w:right="-1" w:firstLine="0"/>
        <w:jc w:val="left"/>
        <w:rPr>
          <w:szCs w:val="28"/>
        </w:rPr>
      </w:pPr>
    </w:p>
    <w:p w14:paraId="700A39D8" w14:textId="1691FCE0" w:rsidR="00102956" w:rsidRPr="00102956" w:rsidRDefault="00102956" w:rsidP="00102956">
      <w:pPr>
        <w:spacing w:after="3" w:line="360" w:lineRule="auto"/>
        <w:ind w:right="-1" w:firstLine="0"/>
        <w:jc w:val="right"/>
        <w:rPr>
          <w:i/>
          <w:iCs/>
          <w:sz w:val="24"/>
          <w:szCs w:val="24"/>
        </w:rPr>
      </w:pPr>
      <w:r w:rsidRPr="00102956">
        <w:rPr>
          <w:i/>
          <w:iCs/>
          <w:szCs w:val="24"/>
        </w:rPr>
        <w:lastRenderedPageBreak/>
        <w:t>Таблица 3 Перечень параметров частот модулируемого сигнала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397"/>
      </w:tblGrid>
      <w:tr w:rsidR="00CA30D4" w14:paraId="689CC5F6" w14:textId="77777777" w:rsidTr="00102956">
        <w:trPr>
          <w:jc w:val="center"/>
        </w:trPr>
        <w:tc>
          <w:tcPr>
            <w:tcW w:w="3397" w:type="dxa"/>
          </w:tcPr>
          <w:p w14:paraId="78B65721" w14:textId="3B3069E4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кГц</w:t>
            </w:r>
          </w:p>
        </w:tc>
      </w:tr>
      <w:tr w:rsidR="00CA30D4" w14:paraId="00C893BE" w14:textId="77777777" w:rsidTr="00102956">
        <w:trPr>
          <w:jc w:val="center"/>
        </w:trPr>
        <w:tc>
          <w:tcPr>
            <w:tcW w:w="3397" w:type="dxa"/>
          </w:tcPr>
          <w:p w14:paraId="61636A4C" w14:textId="37261461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CA30D4" w14:paraId="2613B001" w14:textId="77777777" w:rsidTr="00102956">
        <w:trPr>
          <w:jc w:val="center"/>
        </w:trPr>
        <w:tc>
          <w:tcPr>
            <w:tcW w:w="3397" w:type="dxa"/>
          </w:tcPr>
          <w:p w14:paraId="29D898E5" w14:textId="0E742E75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832FC">
              <w:rPr>
                <w:sz w:val="24"/>
                <w:szCs w:val="24"/>
              </w:rPr>
              <w:t>4</w:t>
            </w:r>
          </w:p>
        </w:tc>
      </w:tr>
      <w:tr w:rsidR="00CA30D4" w14:paraId="249D09BB" w14:textId="77777777" w:rsidTr="00102956">
        <w:trPr>
          <w:jc w:val="center"/>
        </w:trPr>
        <w:tc>
          <w:tcPr>
            <w:tcW w:w="3397" w:type="dxa"/>
          </w:tcPr>
          <w:p w14:paraId="5C53E7F5" w14:textId="606DB9EF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CA30D4" w14:paraId="56DEC570" w14:textId="77777777" w:rsidTr="00102956">
        <w:trPr>
          <w:jc w:val="center"/>
        </w:trPr>
        <w:tc>
          <w:tcPr>
            <w:tcW w:w="3397" w:type="dxa"/>
          </w:tcPr>
          <w:p w14:paraId="378B1650" w14:textId="3F00B89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</w:tr>
      <w:tr w:rsidR="00CA30D4" w14:paraId="27A9F75E" w14:textId="77777777" w:rsidTr="00102956">
        <w:trPr>
          <w:jc w:val="center"/>
        </w:trPr>
        <w:tc>
          <w:tcPr>
            <w:tcW w:w="3397" w:type="dxa"/>
          </w:tcPr>
          <w:p w14:paraId="3B492C56" w14:textId="18651A4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CA30D4" w14:paraId="1CEAC88D" w14:textId="77777777" w:rsidTr="00102956">
        <w:trPr>
          <w:jc w:val="center"/>
        </w:trPr>
        <w:tc>
          <w:tcPr>
            <w:tcW w:w="3397" w:type="dxa"/>
          </w:tcPr>
          <w:p w14:paraId="525F5B66" w14:textId="18FB65AB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</w:tr>
      <w:tr w:rsidR="00CA30D4" w14:paraId="50F85FE6" w14:textId="77777777" w:rsidTr="00102956">
        <w:trPr>
          <w:jc w:val="center"/>
        </w:trPr>
        <w:tc>
          <w:tcPr>
            <w:tcW w:w="3397" w:type="dxa"/>
          </w:tcPr>
          <w:p w14:paraId="31AA7A05" w14:textId="39F51FA0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128</w:t>
            </w:r>
          </w:p>
        </w:tc>
      </w:tr>
      <w:tr w:rsidR="00CA30D4" w14:paraId="22712691" w14:textId="77777777" w:rsidTr="00102956">
        <w:trPr>
          <w:jc w:val="center"/>
        </w:trPr>
        <w:tc>
          <w:tcPr>
            <w:tcW w:w="3397" w:type="dxa"/>
          </w:tcPr>
          <w:p w14:paraId="5D91EDD4" w14:textId="5FB4E654" w:rsidR="00CA30D4" w:rsidRDefault="006832FC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</w:tbl>
    <w:p w14:paraId="555AE5AA" w14:textId="265A2A85" w:rsidR="008A77B2" w:rsidRDefault="008A77B2" w:rsidP="008A77B2">
      <w:pPr>
        <w:ind w:firstLine="0"/>
        <w:jc w:val="center"/>
      </w:pPr>
      <w:r>
        <w:br/>
      </w:r>
      <w:r>
        <w:pict w14:anchorId="40B88DFC">
          <v:shape id="_x0000_i1079" type="#_x0000_t75" style="width:416.45pt;height:194.1pt">
            <v:imagedata r:id="rId22" o:title="16k" croptop="8696f"/>
          </v:shape>
        </w:pict>
      </w:r>
    </w:p>
    <w:p w14:paraId="1F99910B" w14:textId="4E45EB3E" w:rsidR="008A77B2" w:rsidRDefault="003A410D" w:rsidP="008A77B2">
      <w:pPr>
        <w:ind w:firstLine="0"/>
        <w:jc w:val="center"/>
        <w:rPr>
          <w:iCs/>
          <w:szCs w:val="24"/>
        </w:rPr>
      </w:pPr>
      <w:r>
        <w:t>Рис. 15</w:t>
      </w:r>
      <w:r w:rsidR="008A77B2">
        <w:t xml:space="preserve">. График сигнала </w:t>
      </w:r>
      <w:r w:rsidR="008A77B2" w:rsidRPr="008A77B2">
        <w:t xml:space="preserve">при </w:t>
      </w:r>
      <w:r w:rsidR="008A77B2" w:rsidRPr="008A77B2">
        <w:rPr>
          <w:iCs/>
          <w:szCs w:val="24"/>
        </w:rPr>
        <w:t>частот</w:t>
      </w:r>
      <w:r w:rsidR="008A77B2" w:rsidRPr="008A77B2">
        <w:rPr>
          <w:iCs/>
          <w:szCs w:val="24"/>
        </w:rPr>
        <w:t>е</w:t>
      </w:r>
      <w:r w:rsidR="008A77B2" w:rsidRPr="008A77B2">
        <w:rPr>
          <w:iCs/>
          <w:szCs w:val="24"/>
        </w:rPr>
        <w:t xml:space="preserve"> модулируемого сигнала</w:t>
      </w:r>
      <w:r w:rsidR="008A77B2" w:rsidRPr="008A77B2">
        <w:rPr>
          <w:iCs/>
          <w:szCs w:val="24"/>
        </w:rPr>
        <w:t xml:space="preserve"> 16кГц</w:t>
      </w:r>
      <w:r w:rsidR="008A77B2">
        <w:rPr>
          <w:iCs/>
          <w:szCs w:val="24"/>
        </w:rPr>
        <w:t>.</w:t>
      </w:r>
      <w:r w:rsidR="008A77B2">
        <w:rPr>
          <w:iCs/>
          <w:szCs w:val="24"/>
        </w:rPr>
        <w:br/>
      </w:r>
      <w:r w:rsidR="008A77B2">
        <w:rPr>
          <w:iCs/>
          <w:szCs w:val="24"/>
        </w:rPr>
        <w:pict w14:anchorId="43E93DC6">
          <v:shape id="_x0000_i1082" type="#_x0000_t75" style="width:404.95pt;height:188.95pt">
            <v:imagedata r:id="rId23" o:title="24k" croptop="9152f"/>
          </v:shape>
        </w:pict>
      </w:r>
      <w:r w:rsidR="008A77B2">
        <w:rPr>
          <w:iCs/>
          <w:szCs w:val="24"/>
        </w:rPr>
        <w:br/>
      </w:r>
      <w:r>
        <w:t>Рис. 16</w:t>
      </w:r>
      <w:r w:rsidR="008A77B2">
        <w:t xml:space="preserve">. График сигнала </w:t>
      </w:r>
      <w:r w:rsidR="008A77B2" w:rsidRPr="008A77B2">
        <w:t xml:space="preserve">при </w:t>
      </w:r>
      <w:r w:rsidR="008A77B2" w:rsidRPr="008A77B2">
        <w:rPr>
          <w:iCs/>
          <w:szCs w:val="24"/>
        </w:rPr>
        <w:t>частоте модулируемого сигнала</w:t>
      </w:r>
      <w:r w:rsidR="008A77B2">
        <w:rPr>
          <w:iCs/>
          <w:szCs w:val="24"/>
        </w:rPr>
        <w:t xml:space="preserve"> 24</w:t>
      </w:r>
      <w:r w:rsidR="008A77B2" w:rsidRPr="008A77B2">
        <w:rPr>
          <w:iCs/>
          <w:szCs w:val="24"/>
        </w:rPr>
        <w:t>кГц</w:t>
      </w:r>
      <w:r w:rsidR="008A77B2">
        <w:rPr>
          <w:iCs/>
          <w:szCs w:val="24"/>
        </w:rPr>
        <w:t>.</w:t>
      </w:r>
    </w:p>
    <w:p w14:paraId="211C4454" w14:textId="5E60324A" w:rsidR="008A77B2" w:rsidRDefault="008A77B2" w:rsidP="008A77B2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lastRenderedPageBreak/>
        <w:pict w14:anchorId="704560D2">
          <v:shape id="_x0000_i1101" type="#_x0000_t75" style="width:466.55pt;height:216.6pt">
            <v:imagedata r:id="rId24" o:title="32k" croptop="9152f"/>
          </v:shape>
        </w:pict>
      </w:r>
    </w:p>
    <w:p w14:paraId="2B763566" w14:textId="23B5DC5C" w:rsidR="008A77B2" w:rsidRDefault="008A77B2" w:rsidP="008A77B2">
      <w:pPr>
        <w:ind w:firstLine="0"/>
        <w:jc w:val="center"/>
        <w:rPr>
          <w:iCs/>
          <w:szCs w:val="24"/>
        </w:rPr>
      </w:pPr>
      <w:r>
        <w:t>Ри</w:t>
      </w:r>
      <w:r w:rsidR="003A410D">
        <w:t>с. 17</w:t>
      </w:r>
      <w:r>
        <w:t xml:space="preserve">. График сигнала </w:t>
      </w:r>
      <w:r w:rsidRPr="008A77B2">
        <w:t xml:space="preserve">при </w:t>
      </w:r>
      <w:r w:rsidRPr="008A77B2">
        <w:rPr>
          <w:iCs/>
          <w:szCs w:val="24"/>
        </w:rPr>
        <w:t>частоте модулируемого сигнала</w:t>
      </w:r>
      <w:r>
        <w:rPr>
          <w:iCs/>
          <w:szCs w:val="24"/>
        </w:rPr>
        <w:t xml:space="preserve"> 32</w:t>
      </w:r>
      <w:r w:rsidRPr="008A77B2">
        <w:rPr>
          <w:iCs/>
          <w:szCs w:val="24"/>
        </w:rPr>
        <w:t>кГц</w:t>
      </w:r>
      <w:r>
        <w:rPr>
          <w:iCs/>
          <w:szCs w:val="24"/>
        </w:rPr>
        <w:t>.</w:t>
      </w:r>
    </w:p>
    <w:p w14:paraId="30F9D5D6" w14:textId="7B8D3CC5" w:rsidR="008A77B2" w:rsidRDefault="008A77B2" w:rsidP="008A77B2">
      <w:pPr>
        <w:ind w:firstLine="0"/>
        <w:jc w:val="center"/>
        <w:rPr>
          <w:iCs/>
          <w:szCs w:val="24"/>
        </w:rPr>
      </w:pPr>
    </w:p>
    <w:p w14:paraId="74613D16" w14:textId="289F0E8A" w:rsidR="008A77B2" w:rsidRDefault="008A77B2" w:rsidP="008A77B2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pict w14:anchorId="4DE5C832">
          <v:shape id="_x0000_i1102" type="#_x0000_t75" style="width:466.55pt;height:216.6pt">
            <v:imagedata r:id="rId25" o:title="48k" croptop="9159f"/>
          </v:shape>
        </w:pict>
      </w:r>
    </w:p>
    <w:p w14:paraId="78FD944E" w14:textId="4DE815A4" w:rsidR="008A77B2" w:rsidRDefault="003A410D" w:rsidP="008A77B2">
      <w:pPr>
        <w:ind w:firstLine="0"/>
        <w:jc w:val="center"/>
        <w:rPr>
          <w:iCs/>
          <w:szCs w:val="24"/>
        </w:rPr>
      </w:pPr>
      <w:r>
        <w:t>Рис. 18</w:t>
      </w:r>
      <w:r w:rsidR="008A77B2">
        <w:t xml:space="preserve">. График сигнала </w:t>
      </w:r>
      <w:r w:rsidR="008A77B2" w:rsidRPr="008A77B2">
        <w:t xml:space="preserve">при </w:t>
      </w:r>
      <w:r w:rsidR="008A77B2" w:rsidRPr="008A77B2">
        <w:rPr>
          <w:iCs/>
          <w:szCs w:val="24"/>
        </w:rPr>
        <w:t>частоте модулируемого сигнала</w:t>
      </w:r>
      <w:r w:rsidR="008A77B2">
        <w:rPr>
          <w:iCs/>
          <w:szCs w:val="24"/>
        </w:rPr>
        <w:t xml:space="preserve"> 48</w:t>
      </w:r>
      <w:r w:rsidR="008A77B2" w:rsidRPr="008A77B2">
        <w:rPr>
          <w:iCs/>
          <w:szCs w:val="24"/>
        </w:rPr>
        <w:t>кГц</w:t>
      </w:r>
      <w:r w:rsidR="008A77B2">
        <w:rPr>
          <w:iCs/>
          <w:szCs w:val="24"/>
        </w:rPr>
        <w:t>.</w:t>
      </w:r>
    </w:p>
    <w:p w14:paraId="5A5425E3" w14:textId="0B56B5D9" w:rsidR="008A77B2" w:rsidRDefault="005E64E4" w:rsidP="008A77B2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lastRenderedPageBreak/>
        <w:pict w14:anchorId="07C47480">
          <v:shape id="_x0000_i1105" type="#_x0000_t75" style="width:466.55pt;height:219.45pt">
            <v:imagedata r:id="rId26" o:title="68k" croptop="8397f"/>
          </v:shape>
        </w:pict>
      </w:r>
    </w:p>
    <w:p w14:paraId="188AF258" w14:textId="0AAF07B6" w:rsidR="005E64E4" w:rsidRDefault="003A410D" w:rsidP="008A77B2">
      <w:pPr>
        <w:ind w:firstLine="0"/>
        <w:jc w:val="center"/>
        <w:rPr>
          <w:iCs/>
          <w:szCs w:val="24"/>
        </w:rPr>
      </w:pPr>
      <w:r>
        <w:t>Рис. 19</w:t>
      </w:r>
      <w:r w:rsidR="005E64E4">
        <w:t xml:space="preserve">. График сигнала </w:t>
      </w:r>
      <w:r w:rsidR="005E64E4" w:rsidRPr="008A77B2">
        <w:t xml:space="preserve">при </w:t>
      </w:r>
      <w:r w:rsidR="005E64E4" w:rsidRPr="008A77B2">
        <w:rPr>
          <w:iCs/>
          <w:szCs w:val="24"/>
        </w:rPr>
        <w:t>частоте модулируемого сигнала</w:t>
      </w:r>
      <w:r w:rsidR="005E64E4">
        <w:rPr>
          <w:iCs/>
          <w:szCs w:val="24"/>
        </w:rPr>
        <w:t xml:space="preserve"> </w:t>
      </w:r>
      <w:r w:rsidR="005E64E4" w:rsidRPr="008A77B2">
        <w:rPr>
          <w:iCs/>
          <w:szCs w:val="24"/>
        </w:rPr>
        <w:t>6</w:t>
      </w:r>
      <w:r w:rsidR="005E64E4">
        <w:rPr>
          <w:iCs/>
          <w:szCs w:val="24"/>
        </w:rPr>
        <w:t>8</w:t>
      </w:r>
      <w:r w:rsidR="005E64E4" w:rsidRPr="008A77B2">
        <w:rPr>
          <w:iCs/>
          <w:szCs w:val="24"/>
        </w:rPr>
        <w:t>кГц</w:t>
      </w:r>
      <w:r w:rsidR="005E64E4">
        <w:rPr>
          <w:iCs/>
          <w:szCs w:val="24"/>
        </w:rPr>
        <w:t>.</w:t>
      </w:r>
    </w:p>
    <w:p w14:paraId="5A56C840" w14:textId="0225A503" w:rsidR="005E64E4" w:rsidRDefault="005E64E4" w:rsidP="008A77B2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pict w14:anchorId="305D9E6A">
          <v:shape id="_x0000_i1108" type="#_x0000_t75" style="width:466.55pt;height:216.6pt">
            <v:imagedata r:id="rId27" o:title="96k" croptop="9016f"/>
          </v:shape>
        </w:pict>
      </w:r>
    </w:p>
    <w:p w14:paraId="40F113BC" w14:textId="26EE3182" w:rsidR="005E64E4" w:rsidRDefault="003A410D" w:rsidP="005E64E4">
      <w:pPr>
        <w:ind w:firstLine="0"/>
        <w:jc w:val="center"/>
        <w:rPr>
          <w:iCs/>
          <w:szCs w:val="24"/>
        </w:rPr>
      </w:pPr>
      <w:r>
        <w:t>Рис. 20</w:t>
      </w:r>
      <w:r w:rsidR="005E64E4">
        <w:t xml:space="preserve">. График сигнала </w:t>
      </w:r>
      <w:r w:rsidR="005E64E4" w:rsidRPr="008A77B2">
        <w:t xml:space="preserve">при </w:t>
      </w:r>
      <w:r w:rsidR="005E64E4" w:rsidRPr="008A77B2">
        <w:rPr>
          <w:iCs/>
          <w:szCs w:val="24"/>
        </w:rPr>
        <w:t>частоте модулируемого сигнала</w:t>
      </w:r>
      <w:r w:rsidR="005E64E4">
        <w:rPr>
          <w:iCs/>
          <w:szCs w:val="24"/>
        </w:rPr>
        <w:t xml:space="preserve"> </w:t>
      </w:r>
      <w:r w:rsidR="005E64E4">
        <w:rPr>
          <w:iCs/>
          <w:szCs w:val="24"/>
        </w:rPr>
        <w:t>96кГц</w:t>
      </w:r>
    </w:p>
    <w:p w14:paraId="76129CB0" w14:textId="0A21BB97" w:rsidR="005E64E4" w:rsidRDefault="005E64E4" w:rsidP="005E64E4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lastRenderedPageBreak/>
        <w:pict w14:anchorId="5AEFC7D2">
          <v:shape id="_x0000_i1111" type="#_x0000_t75" style="width:466.55pt;height:218.9pt">
            <v:imagedata r:id="rId28" o:title="128k" croptop="8676f"/>
          </v:shape>
        </w:pict>
      </w:r>
    </w:p>
    <w:p w14:paraId="149BD4F2" w14:textId="106F8B61" w:rsidR="005E64E4" w:rsidRDefault="003A410D" w:rsidP="005E64E4">
      <w:pPr>
        <w:ind w:firstLine="0"/>
        <w:jc w:val="center"/>
        <w:rPr>
          <w:iCs/>
          <w:szCs w:val="24"/>
        </w:rPr>
      </w:pPr>
      <w:r>
        <w:t>Рис. 21</w:t>
      </w:r>
      <w:r w:rsidR="005E64E4">
        <w:t xml:space="preserve">. График сигнала </w:t>
      </w:r>
      <w:r w:rsidR="005E64E4" w:rsidRPr="008A77B2">
        <w:t xml:space="preserve">при </w:t>
      </w:r>
      <w:r w:rsidR="005E64E4" w:rsidRPr="008A77B2">
        <w:rPr>
          <w:iCs/>
          <w:szCs w:val="24"/>
        </w:rPr>
        <w:t>частоте модулируемого сигнала</w:t>
      </w:r>
      <w:r w:rsidR="005E64E4">
        <w:rPr>
          <w:iCs/>
          <w:szCs w:val="24"/>
        </w:rPr>
        <w:t xml:space="preserve"> </w:t>
      </w:r>
      <w:r w:rsidR="005E64E4">
        <w:rPr>
          <w:iCs/>
          <w:szCs w:val="24"/>
        </w:rPr>
        <w:t>12</w:t>
      </w:r>
      <w:r w:rsidR="005E64E4">
        <w:rPr>
          <w:iCs/>
          <w:szCs w:val="24"/>
        </w:rPr>
        <w:t>8</w:t>
      </w:r>
      <w:r w:rsidR="005E64E4" w:rsidRPr="008A77B2">
        <w:rPr>
          <w:iCs/>
          <w:szCs w:val="24"/>
        </w:rPr>
        <w:t>кГц</w:t>
      </w:r>
      <w:r w:rsidR="005E64E4">
        <w:rPr>
          <w:iCs/>
          <w:szCs w:val="24"/>
        </w:rPr>
        <w:t>.</w:t>
      </w:r>
    </w:p>
    <w:p w14:paraId="1DAE3B38" w14:textId="77777777" w:rsidR="005E64E4" w:rsidRDefault="005E64E4" w:rsidP="005E64E4">
      <w:pPr>
        <w:ind w:firstLine="0"/>
        <w:jc w:val="center"/>
        <w:rPr>
          <w:iCs/>
          <w:szCs w:val="24"/>
        </w:rPr>
      </w:pPr>
    </w:p>
    <w:p w14:paraId="2976A523" w14:textId="6B9B7BBC" w:rsidR="005E64E4" w:rsidRDefault="005E64E4" w:rsidP="005E64E4">
      <w:pPr>
        <w:ind w:firstLine="0"/>
        <w:jc w:val="center"/>
        <w:rPr>
          <w:iCs/>
          <w:szCs w:val="24"/>
        </w:rPr>
      </w:pPr>
      <w:r>
        <w:rPr>
          <w:iCs/>
          <w:szCs w:val="24"/>
        </w:rPr>
        <w:pict w14:anchorId="4D2F47D5">
          <v:shape id="_x0000_i1114" type="#_x0000_t75" style="width:466.55pt;height:217.75pt">
            <v:imagedata r:id="rId29" o:title="144k" croptop="8853f"/>
          </v:shape>
        </w:pict>
      </w:r>
    </w:p>
    <w:p w14:paraId="4022A16B" w14:textId="3ED9505F" w:rsidR="005E64E4" w:rsidRDefault="003A410D" w:rsidP="005E64E4">
      <w:pPr>
        <w:ind w:firstLine="0"/>
        <w:jc w:val="center"/>
        <w:rPr>
          <w:iCs/>
          <w:szCs w:val="24"/>
        </w:rPr>
      </w:pPr>
      <w:r>
        <w:t>Рис. 22</w:t>
      </w:r>
      <w:r w:rsidR="005E64E4">
        <w:t xml:space="preserve">. График сигнала </w:t>
      </w:r>
      <w:r w:rsidR="005E64E4" w:rsidRPr="008A77B2">
        <w:t xml:space="preserve">при </w:t>
      </w:r>
      <w:r w:rsidR="005E64E4" w:rsidRPr="008A77B2">
        <w:rPr>
          <w:iCs/>
          <w:szCs w:val="24"/>
        </w:rPr>
        <w:t>частоте модулируемого сигнала</w:t>
      </w:r>
      <w:r w:rsidR="005E64E4">
        <w:rPr>
          <w:iCs/>
          <w:szCs w:val="24"/>
        </w:rPr>
        <w:t xml:space="preserve"> </w:t>
      </w:r>
      <w:r w:rsidR="005E64E4">
        <w:rPr>
          <w:iCs/>
          <w:szCs w:val="24"/>
        </w:rPr>
        <w:t>144</w:t>
      </w:r>
      <w:r w:rsidR="005E64E4" w:rsidRPr="008A77B2">
        <w:rPr>
          <w:iCs/>
          <w:szCs w:val="24"/>
        </w:rPr>
        <w:t>кГц</w:t>
      </w:r>
      <w:r w:rsidR="005E64E4">
        <w:rPr>
          <w:iCs/>
          <w:szCs w:val="24"/>
        </w:rPr>
        <w:t>.</w:t>
      </w:r>
    </w:p>
    <w:p w14:paraId="4B263A6A" w14:textId="77777777" w:rsidR="005E64E4" w:rsidRDefault="005E64E4" w:rsidP="005E64E4">
      <w:pPr>
        <w:ind w:firstLine="0"/>
        <w:jc w:val="center"/>
        <w:rPr>
          <w:iCs/>
          <w:szCs w:val="24"/>
        </w:rPr>
      </w:pPr>
    </w:p>
    <w:p w14:paraId="7628C653" w14:textId="4FED2856" w:rsidR="00102956" w:rsidRDefault="001E60B8" w:rsidP="006832FC">
      <w:pPr>
        <w:ind w:firstLine="0"/>
      </w:pPr>
      <w:r>
        <w:tab/>
        <w:t>К</w:t>
      </w:r>
      <w:r w:rsidR="00102956">
        <w:t xml:space="preserve">акова зависимость частоты модулируемого сигнала от возможности нормального вывода </w:t>
      </w:r>
      <w:r>
        <w:t xml:space="preserve">звукового сигнала на </w:t>
      </w:r>
      <w:proofErr w:type="spellStart"/>
      <w:r>
        <w:t>аудиокарту</w:t>
      </w:r>
      <w:proofErr w:type="spellEnd"/>
      <w:r>
        <w:t>?</w:t>
      </w:r>
      <w:r w:rsidR="006E10FA">
        <w:t xml:space="preserve"> Звук передается без явных искажений, когда частота несущего колебания кратна частоте дискретизации </w:t>
      </w:r>
      <w:proofErr w:type="spellStart"/>
      <w:r w:rsidR="006E10FA">
        <w:t>аудиоинтерфейса</w:t>
      </w:r>
      <w:proofErr w:type="spellEnd"/>
      <w:r w:rsidR="006E10FA">
        <w:t xml:space="preserve"> (48, 96 и 144 кГц). Однако при использовании иных частот звуковой сигнал сильно искажается (срезаются средние частоты).</w:t>
      </w:r>
    </w:p>
    <w:p w14:paraId="079969B7" w14:textId="594271B6" w:rsidR="0032398D" w:rsidRDefault="00E42AC7" w:rsidP="0032398D">
      <w:pPr>
        <w:ind w:firstLine="0"/>
        <w:jc w:val="center"/>
      </w:pPr>
      <w:r>
        <w:lastRenderedPageBreak/>
        <w:t>Контрольные вопросы:</w:t>
      </w:r>
    </w:p>
    <w:p w14:paraId="5A31A67C" w14:textId="6AF90065" w:rsidR="00E42AC7" w:rsidRDefault="00E42AC7" w:rsidP="00E42AC7">
      <w:pPr>
        <w:ind w:firstLine="0"/>
        <w:jc w:val="left"/>
      </w:pPr>
      <w:r>
        <w:t>Вопрос 1:</w:t>
      </w:r>
    </w:p>
    <w:p w14:paraId="4EB5CD5C" w14:textId="489BBE02" w:rsidR="00102956" w:rsidRDefault="00E42AC7" w:rsidP="00102956">
      <w:pPr>
        <w:ind w:firstLine="0"/>
      </w:pPr>
      <w:r>
        <w:t>Как математически описать амплитудно-модулированный сигнал, и какие параметры влияют на его форму?</w:t>
      </w:r>
      <w:r w:rsidR="005E64E4">
        <w:t xml:space="preserve">  </w:t>
      </w:r>
      <w:r w:rsidR="001E60B8">
        <w:t xml:space="preserve">Сигнал описывается формулой </w:t>
      </w:r>
      <m:oMath>
        <m:r>
          <w:rPr>
            <w:rFonts w:ascii="Cambria Math" w:hAnsi="Cambria Math"/>
          </w:rPr>
          <m:t>s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=A∙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  <m:ctrlPr>
              <w:rPr>
                <w:rFonts w:ascii="Cambria Math" w:hAnsi="Cambria Math"/>
                <w:i/>
              </w:rPr>
            </m:ctrlPr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ωt</m:t>
                </m:r>
              </m:e>
            </m:d>
          </m:e>
        </m:func>
      </m:oMath>
      <w:r w:rsidR="001E60B8">
        <w:t xml:space="preserve">, где </w:t>
      </w:r>
      <m:oMath>
        <m:r>
          <w:rPr>
            <w:rFonts w:ascii="Cambria Math" w:hAnsi="Cambria Math"/>
          </w:rPr>
          <m:t>ω</m:t>
        </m:r>
      </m:oMath>
      <w:r w:rsidR="001E60B8">
        <w:t>- частота информационного сигнала. А</w:t>
      </w:r>
      <w:r w:rsidR="001E60B8">
        <w:t>мплитудно-модулированный сигнал</w:t>
      </w:r>
      <w:r w:rsidR="001E60B8">
        <w:t xml:space="preserve"> задается формулой </w:t>
      </w:r>
      <m:oMath>
        <m:r>
          <w:rPr>
            <w:rFonts w:ascii="Cambria Math" w:hAnsi="Cambria Math"/>
          </w:rPr>
          <m:t>s(t)∙</m:t>
        </m:r>
        <m:r>
          <m:rPr>
            <m:sty m:val="p"/>
          </m:rPr>
          <w:rPr>
            <w:rFonts w:ascii="Cambria Math" w:hAnsi="Cambria Math"/>
          </w:rPr>
          <m:t>cos⁡</m:t>
        </m:r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t)</m:t>
        </m:r>
      </m:oMath>
      <w:r w:rsidR="001E60B8">
        <w:t xml:space="preserve">, 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1E60B8">
        <w:t xml:space="preserve"> – частота несущего сигнала.</w:t>
      </w:r>
    </w:p>
    <w:p w14:paraId="19D52DC4" w14:textId="77777777" w:rsidR="003A410D" w:rsidRPr="001E60B8" w:rsidRDefault="003A410D" w:rsidP="00102956">
      <w:pPr>
        <w:ind w:firstLine="0"/>
        <w:rPr>
          <w:i/>
        </w:rPr>
      </w:pPr>
    </w:p>
    <w:p w14:paraId="26A36DCD" w14:textId="499E6AAD" w:rsidR="00E42AC7" w:rsidRDefault="001E60B8" w:rsidP="00E42AC7">
      <w:pPr>
        <w:ind w:firstLine="0"/>
      </w:pPr>
      <w:r>
        <w:t>Вопрос 2</w:t>
      </w:r>
      <w:r w:rsidR="00E42AC7">
        <w:t>:</w:t>
      </w:r>
    </w:p>
    <w:p w14:paraId="66B817FA" w14:textId="19742C4D" w:rsidR="00E42AC7" w:rsidRPr="001E60B8" w:rsidRDefault="00E42AC7" w:rsidP="00E42AC7">
      <w:pPr>
        <w:ind w:firstLine="0"/>
        <w:rPr>
          <w:i/>
        </w:rPr>
      </w:pPr>
      <w:r>
        <w:t xml:space="preserve">Как можно экспериментально определить коэффициент модуляции в амплитудной модуляции, и какие приборы для этого используются?  </w:t>
      </w:r>
      <w:r w:rsidR="001E60B8">
        <w:t xml:space="preserve">Для экспериментального определения коэффициента модуляции при АМ, можно воспользоваться формулой </w:t>
      </w:r>
      <m:oMath>
        <m:r>
          <w:rPr>
            <w:rFonts w:ascii="Cambria Math" w:hAnsi="Cambria Math"/>
            <w:lang w:val="en-US"/>
          </w:rPr>
          <m:t>m</m:t>
        </m:r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min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min</m:t>
                </m:r>
              </m:sub>
            </m:sSub>
          </m:den>
        </m:f>
        <m:r>
          <w:rPr>
            <w:rFonts w:ascii="Cambria Math" w:hAnsi="Cambria Math"/>
          </w:rPr>
          <m:t>∙100%</m:t>
        </m:r>
      </m:oMath>
      <w:r w:rsidR="001E60B8" w:rsidRPr="001E60B8">
        <w:t xml:space="preserve"> </w:t>
      </w:r>
      <w:r w:rsidR="001E60B8">
        <w:t xml:space="preserve">. Максимальные и минимальные значения амплитуды огибающей сигнала определяются по осциллограмме, полученной на осциллографе. </w:t>
      </w:r>
    </w:p>
    <w:p w14:paraId="61FA6FF1" w14:textId="368F474A" w:rsidR="00102956" w:rsidRDefault="00102956" w:rsidP="001E60B8">
      <w:pPr>
        <w:ind w:firstLine="0"/>
      </w:pPr>
    </w:p>
    <w:sectPr w:rsidR="001029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5D071CDC"/>
    <w:multiLevelType w:val="hybridMultilevel"/>
    <w:tmpl w:val="0C2EC320"/>
    <w:lvl w:ilvl="0" w:tplc="0419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2" w15:restartNumberingAfterBreak="0">
    <w:nsid w:val="6B3D3ECC"/>
    <w:multiLevelType w:val="hybridMultilevel"/>
    <w:tmpl w:val="97E6DF58"/>
    <w:lvl w:ilvl="0" w:tplc="3F8AED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129D"/>
    <w:rsid w:val="00024834"/>
    <w:rsid w:val="0006683B"/>
    <w:rsid w:val="00097380"/>
    <w:rsid w:val="00102956"/>
    <w:rsid w:val="001E60B8"/>
    <w:rsid w:val="0020129D"/>
    <w:rsid w:val="00300F90"/>
    <w:rsid w:val="0032398D"/>
    <w:rsid w:val="003A410D"/>
    <w:rsid w:val="003C2252"/>
    <w:rsid w:val="00544BE6"/>
    <w:rsid w:val="005719A6"/>
    <w:rsid w:val="005E64E4"/>
    <w:rsid w:val="0062144B"/>
    <w:rsid w:val="006832FC"/>
    <w:rsid w:val="006E10FA"/>
    <w:rsid w:val="007454AC"/>
    <w:rsid w:val="007D440F"/>
    <w:rsid w:val="008A77B2"/>
    <w:rsid w:val="00946188"/>
    <w:rsid w:val="009A4918"/>
    <w:rsid w:val="009F7772"/>
    <w:rsid w:val="00A83253"/>
    <w:rsid w:val="00B070BB"/>
    <w:rsid w:val="00B334C3"/>
    <w:rsid w:val="00B351F2"/>
    <w:rsid w:val="00BD48F3"/>
    <w:rsid w:val="00CA30D4"/>
    <w:rsid w:val="00CB340B"/>
    <w:rsid w:val="00CC03F7"/>
    <w:rsid w:val="00CE40B2"/>
    <w:rsid w:val="00CE6269"/>
    <w:rsid w:val="00DA3475"/>
    <w:rsid w:val="00E42AC7"/>
    <w:rsid w:val="00F0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DB8FE"/>
  <w15:chartTrackingRefBased/>
  <w15:docId w15:val="{B7861F09-1867-4A65-88C7-A3378C00B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64E4"/>
    <w:pPr>
      <w:spacing w:after="13" w:line="387" w:lineRule="auto"/>
      <w:ind w:right="99" w:firstLine="69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7454AC"/>
    <w:pPr>
      <w:keepNext/>
      <w:keepLines/>
      <w:spacing w:after="0"/>
      <w:ind w:right="42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54AC"/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paragraph" w:styleId="a3">
    <w:name w:val="List Paragraph"/>
    <w:basedOn w:val="a"/>
    <w:uiPriority w:val="34"/>
    <w:qFormat/>
    <w:rsid w:val="007454AC"/>
    <w:pPr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table" w:styleId="a4">
    <w:name w:val="Table Grid"/>
    <w:basedOn w:val="a1"/>
    <w:uiPriority w:val="39"/>
    <w:rsid w:val="007454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7454AC"/>
    <w:pPr>
      <w:spacing w:before="100" w:beforeAutospacing="1" w:after="100" w:afterAutospacing="1" w:line="240" w:lineRule="auto"/>
      <w:ind w:right="0" w:firstLine="0"/>
      <w:jc w:val="left"/>
    </w:pPr>
    <w:rPr>
      <w:color w:val="auto"/>
      <w:sz w:val="24"/>
      <w:szCs w:val="24"/>
    </w:rPr>
  </w:style>
  <w:style w:type="character" w:styleId="a6">
    <w:name w:val="Placeholder Text"/>
    <w:basedOn w:val="a0"/>
    <w:uiPriority w:val="99"/>
    <w:semiHidden/>
    <w:rsid w:val="001E60B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59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chart" Target="charts/chart1.xml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oleObject" Target="embeddings/oleObject1.bin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5.jpeg"/><Relationship Id="rId19" Type="http://schemas.openxmlformats.org/officeDocument/2006/relationships/image" Target="media/image13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1050;&#1085;&#1080;&#1075;&#1072;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Лист1!$C$5:$C$9</c:f>
              <c:numCache>
                <c:formatCode>0.00</c:formatCode>
                <c:ptCount val="5"/>
                <c:pt idx="0">
                  <c:v>0.25</c:v>
                </c:pt>
                <c:pt idx="1">
                  <c:v>0.5</c:v>
                </c:pt>
                <c:pt idx="2">
                  <c:v>0.75</c:v>
                </c:pt>
                <c:pt idx="3">
                  <c:v>1</c:v>
                </c:pt>
                <c:pt idx="4">
                  <c:v>1.5</c:v>
                </c:pt>
              </c:numCache>
            </c:numRef>
          </c:cat>
          <c:val>
            <c:numRef>
              <c:f>Лист1!$D$5:$D$9</c:f>
              <c:numCache>
                <c:formatCode>0.00</c:formatCode>
                <c:ptCount val="5"/>
                <c:pt idx="0">
                  <c:v>-21.4</c:v>
                </c:pt>
                <c:pt idx="1">
                  <c:v>-15.4</c:v>
                </c:pt>
                <c:pt idx="2">
                  <c:v>-11.8</c:v>
                </c:pt>
                <c:pt idx="3">
                  <c:v>-9.3000000000000007</c:v>
                </c:pt>
                <c:pt idx="4">
                  <c:v>-5.8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89F-4E8E-B561-A8F051CAFBF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49177200"/>
        <c:axId val="1549184272"/>
      </c:lineChart>
      <c:catAx>
        <c:axId val="154917720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Коэффицент модуляции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9184272"/>
        <c:crosses val="autoZero"/>
        <c:auto val="1"/>
        <c:lblAlgn val="ctr"/>
        <c:lblOffset val="100"/>
        <c:noMultiLvlLbl val="0"/>
      </c:catAx>
      <c:valAx>
        <c:axId val="15491842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Мощность модулирующего сигнала, дБ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491772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F5A26C-FF49-48AE-A038-C057C0C67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14</Pages>
  <Words>938</Words>
  <Characters>5352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 Коняшкин</dc:creator>
  <cp:keywords/>
  <dc:description/>
  <cp:lastModifiedBy>User</cp:lastModifiedBy>
  <cp:revision>8</cp:revision>
  <dcterms:created xsi:type="dcterms:W3CDTF">2026-02-09T06:52:00Z</dcterms:created>
  <dcterms:modified xsi:type="dcterms:W3CDTF">2026-02-09T08:27:00Z</dcterms:modified>
</cp:coreProperties>
</file>